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5B7C" w14:textId="14711E9D" w:rsidR="002A4860" w:rsidRPr="00EE2324" w:rsidRDefault="00202648" w:rsidP="005E7950">
      <w:pPr>
        <w:tabs>
          <w:tab w:val="left" w:pos="1985"/>
        </w:tabs>
        <w:spacing w:before="960" w:after="0" w:line="240" w:lineRule="auto"/>
        <w:rPr>
          <w:rFonts w:ascii="Aptos" w:hAnsi="Aptos" w:cstheme="minorHAnsi"/>
        </w:rPr>
      </w:pPr>
      <w:r w:rsidRPr="00EE2324">
        <w:rPr>
          <w:rFonts w:ascii="Aptos" w:hAnsi="Aptos" w:cstheme="minorHAnsi"/>
        </w:rPr>
        <w:t>3 October</w:t>
      </w:r>
      <w:r w:rsidR="0002760D" w:rsidRPr="00EE2324">
        <w:rPr>
          <w:rFonts w:ascii="Aptos" w:hAnsi="Aptos" w:cstheme="minorHAnsi"/>
        </w:rPr>
        <w:t xml:space="preserve"> </w:t>
      </w:r>
      <w:r w:rsidR="00091F45" w:rsidRPr="00EE2324">
        <w:rPr>
          <w:rFonts w:ascii="Aptos" w:hAnsi="Aptos" w:cstheme="minorHAnsi"/>
        </w:rPr>
        <w:t>2025</w:t>
      </w:r>
    </w:p>
    <w:p w14:paraId="2466998E" w14:textId="77777777" w:rsidR="009071D7" w:rsidRPr="00EE2324" w:rsidRDefault="009071D7" w:rsidP="009071D7">
      <w:pPr>
        <w:tabs>
          <w:tab w:val="left" w:pos="1843"/>
        </w:tabs>
        <w:spacing w:after="0" w:line="240" w:lineRule="auto"/>
        <w:rPr>
          <w:rFonts w:ascii="Aptos" w:hAnsi="Aptos" w:cstheme="minorHAnsi"/>
        </w:rPr>
      </w:pPr>
    </w:p>
    <w:p w14:paraId="770D3942" w14:textId="643A1C90" w:rsidR="00EA271E" w:rsidRPr="00EE2324" w:rsidRDefault="00122469" w:rsidP="009071D7">
      <w:pPr>
        <w:tabs>
          <w:tab w:val="left" w:pos="1843"/>
        </w:tabs>
        <w:spacing w:after="0" w:line="240" w:lineRule="auto"/>
        <w:rPr>
          <w:rFonts w:ascii="Aptos" w:hAnsi="Aptos" w:cstheme="minorHAnsi"/>
        </w:rPr>
      </w:pPr>
      <w:r w:rsidRPr="00EE2324">
        <w:rPr>
          <w:rFonts w:ascii="Aptos" w:hAnsi="Aptos" w:cstheme="minorHAnsi"/>
        </w:rPr>
        <w:t xml:space="preserve">Ministry for Pacific </w:t>
      </w:r>
      <w:r w:rsidR="009071D7" w:rsidRPr="00EE2324">
        <w:rPr>
          <w:rFonts w:ascii="Aptos" w:hAnsi="Aptos" w:cstheme="minorHAnsi"/>
        </w:rPr>
        <w:t>Peoples</w:t>
      </w:r>
    </w:p>
    <w:p w14:paraId="277A7E2F" w14:textId="68C21494" w:rsidR="009071D7" w:rsidRPr="00EE2324" w:rsidRDefault="009071D7" w:rsidP="009071D7">
      <w:pPr>
        <w:tabs>
          <w:tab w:val="left" w:pos="1843"/>
        </w:tabs>
        <w:spacing w:after="0" w:line="240" w:lineRule="auto"/>
        <w:rPr>
          <w:rFonts w:ascii="Aptos" w:hAnsi="Aptos" w:cstheme="minorHAnsi"/>
          <w:color w:val="000000" w:themeColor="text1"/>
        </w:rPr>
      </w:pPr>
      <w:hyperlink r:id="rId11" w:tgtFrame="_blank" w:history="1">
        <w:r w:rsidRPr="00EE2324">
          <w:rPr>
            <w:rStyle w:val="Hyperlink"/>
            <w:rFonts w:ascii="Aptos" w:hAnsi="Aptos" w:cstheme="minorHAnsi"/>
            <w:color w:val="000000" w:themeColor="text1"/>
          </w:rPr>
          <w:t>deliveringforpacificcommunities@mpp.govt.nz</w:t>
        </w:r>
      </w:hyperlink>
    </w:p>
    <w:p w14:paraId="490AA99C" w14:textId="7FED9E8C" w:rsidR="00C5056A" w:rsidRPr="00EE2324" w:rsidRDefault="00C5056A" w:rsidP="005E7950">
      <w:pPr>
        <w:spacing w:before="480" w:after="0" w:line="240" w:lineRule="auto"/>
        <w:rPr>
          <w:rFonts w:ascii="Aptos" w:hAnsi="Aptos" w:cstheme="minorHAnsi"/>
        </w:rPr>
      </w:pPr>
      <w:r w:rsidRPr="00EE2324">
        <w:rPr>
          <w:rFonts w:ascii="Aptos" w:hAnsi="Aptos" w:cstheme="minorHAnsi"/>
        </w:rPr>
        <w:t>Tēnā koutou katoa</w:t>
      </w:r>
    </w:p>
    <w:p w14:paraId="391996E5" w14:textId="0CB59C2D" w:rsidR="00C5056A" w:rsidRPr="00EE2324" w:rsidRDefault="00C5056A" w:rsidP="005E7950">
      <w:pPr>
        <w:tabs>
          <w:tab w:val="left" w:pos="1843"/>
        </w:tabs>
        <w:spacing w:before="240" w:after="0" w:line="240" w:lineRule="auto"/>
        <w:ind w:left="1843" w:hanging="1843"/>
        <w:rPr>
          <w:rFonts w:ascii="Aptos" w:hAnsi="Aptos" w:cstheme="minorHAnsi"/>
          <w:b/>
        </w:rPr>
      </w:pPr>
      <w:r w:rsidRPr="00EE2324">
        <w:rPr>
          <w:rFonts w:ascii="Aptos" w:hAnsi="Aptos" w:cstheme="minorHAnsi"/>
          <w:b/>
        </w:rPr>
        <w:t>Submission to:</w:t>
      </w:r>
      <w:r w:rsidRPr="00EE2324">
        <w:rPr>
          <w:rFonts w:ascii="Aptos" w:hAnsi="Aptos" w:cstheme="minorHAnsi"/>
          <w:b/>
        </w:rPr>
        <w:tab/>
      </w:r>
      <w:r w:rsidR="00D66202" w:rsidRPr="00EE2324">
        <w:rPr>
          <w:rFonts w:ascii="Aptos" w:hAnsi="Aptos" w:cstheme="minorHAnsi"/>
          <w:b/>
        </w:rPr>
        <w:t xml:space="preserve">Ministry for Pacific Peoples – Te </w:t>
      </w:r>
      <w:proofErr w:type="spellStart"/>
      <w:r w:rsidR="00D66202" w:rsidRPr="00EE2324">
        <w:rPr>
          <w:rFonts w:ascii="Aptos" w:hAnsi="Aptos" w:cstheme="minorHAnsi"/>
          <w:b/>
        </w:rPr>
        <w:t>Manatū</w:t>
      </w:r>
      <w:proofErr w:type="spellEnd"/>
      <w:r w:rsidR="00D66202" w:rsidRPr="00EE2324">
        <w:rPr>
          <w:rFonts w:ascii="Aptos" w:hAnsi="Aptos" w:cstheme="minorHAnsi"/>
          <w:b/>
        </w:rPr>
        <w:t xml:space="preserve"> mō ngā iwi </w:t>
      </w:r>
      <w:r w:rsidR="0094744D" w:rsidRPr="00EE2324">
        <w:rPr>
          <w:rFonts w:ascii="Aptos" w:hAnsi="Aptos" w:cstheme="minorHAnsi"/>
          <w:b/>
        </w:rPr>
        <w:t>o</w:t>
      </w:r>
      <w:r w:rsidR="00D66202" w:rsidRPr="00EE2324">
        <w:rPr>
          <w:rFonts w:ascii="Aptos" w:hAnsi="Aptos" w:cstheme="minorHAnsi"/>
          <w:b/>
        </w:rPr>
        <w:t xml:space="preserve"> te Moana nui a Kiwa</w:t>
      </w:r>
    </w:p>
    <w:p w14:paraId="25BEA523" w14:textId="6FF7A84B" w:rsidR="00C5056A" w:rsidRPr="00EE2324" w:rsidRDefault="00C5056A" w:rsidP="005E7950">
      <w:pPr>
        <w:tabs>
          <w:tab w:val="left" w:pos="1843"/>
        </w:tabs>
        <w:spacing w:before="60" w:after="0" w:line="240" w:lineRule="auto"/>
        <w:rPr>
          <w:rFonts w:ascii="Aptos" w:hAnsi="Aptos" w:cstheme="minorHAnsi"/>
          <w:b/>
          <w:bCs/>
          <w:iCs/>
        </w:rPr>
      </w:pPr>
      <w:r w:rsidRPr="00EE2324">
        <w:rPr>
          <w:rFonts w:ascii="Aptos" w:hAnsi="Aptos" w:cstheme="minorHAnsi"/>
          <w:b/>
        </w:rPr>
        <w:t>Subject:</w:t>
      </w:r>
      <w:r w:rsidRPr="00EE2324">
        <w:rPr>
          <w:rFonts w:ascii="Aptos" w:hAnsi="Aptos" w:cstheme="minorHAnsi"/>
          <w:b/>
        </w:rPr>
        <w:tab/>
      </w:r>
      <w:r w:rsidR="0094744D" w:rsidRPr="00EE2324">
        <w:rPr>
          <w:rFonts w:ascii="Aptos" w:hAnsi="Aptos" w:cs="Calibri"/>
          <w:b/>
          <w:bCs/>
        </w:rPr>
        <w:t>Delivering for Pacific Communities Strategy (Draft)</w:t>
      </w:r>
    </w:p>
    <w:p w14:paraId="1DD1F04E" w14:textId="77777777" w:rsidR="00C5056A" w:rsidRPr="00EE2324" w:rsidRDefault="00C5056A" w:rsidP="005E7950">
      <w:pPr>
        <w:tabs>
          <w:tab w:val="left" w:pos="1843"/>
        </w:tabs>
        <w:spacing w:before="60" w:after="0" w:line="240" w:lineRule="auto"/>
        <w:ind w:left="1843" w:right="-896" w:hanging="1843"/>
        <w:rPr>
          <w:rFonts w:ascii="Aptos" w:hAnsi="Aptos" w:cstheme="minorHAnsi"/>
          <w:b/>
        </w:rPr>
      </w:pPr>
      <w:r w:rsidRPr="00EE2324">
        <w:rPr>
          <w:rFonts w:ascii="Aptos" w:hAnsi="Aptos" w:cstheme="minorHAnsi"/>
          <w:b/>
        </w:rPr>
        <w:t>From:</w:t>
      </w:r>
      <w:r w:rsidRPr="00EE2324">
        <w:rPr>
          <w:rFonts w:ascii="Aptos" w:hAnsi="Aptos" w:cstheme="minorHAnsi"/>
          <w:b/>
        </w:rPr>
        <w:tab/>
        <w:t xml:space="preserve">Arts Council of </w:t>
      </w:r>
      <w:r w:rsidRPr="00EE2324">
        <w:rPr>
          <w:rFonts w:ascii="Aptos" w:hAnsi="Aptos" w:cs="Arial"/>
          <w:b/>
          <w:lang w:eastAsia="en-NZ"/>
        </w:rPr>
        <w:t>New Zealand</w:t>
      </w:r>
      <w:r w:rsidRPr="00EE2324">
        <w:rPr>
          <w:rFonts w:ascii="Aptos" w:hAnsi="Aptos" w:cstheme="minorHAnsi"/>
          <w:b/>
        </w:rPr>
        <w:t xml:space="preserve"> Toi Aotearoa (Creative </w:t>
      </w:r>
      <w:r w:rsidRPr="00EE2324">
        <w:rPr>
          <w:rFonts w:ascii="Aptos" w:hAnsi="Aptos" w:cs="Arial"/>
          <w:b/>
          <w:lang w:eastAsia="en-NZ"/>
        </w:rPr>
        <w:t>New Zealand</w:t>
      </w:r>
      <w:r w:rsidRPr="00EE2324">
        <w:rPr>
          <w:rFonts w:ascii="Aptos" w:hAnsi="Aptos" w:cstheme="minorHAnsi"/>
          <w:b/>
        </w:rPr>
        <w:t>)</w:t>
      </w:r>
    </w:p>
    <w:p w14:paraId="527B24F8" w14:textId="374F54AD" w:rsidR="00C5056A" w:rsidRPr="00EE2324" w:rsidRDefault="00F56869" w:rsidP="005E7950">
      <w:pPr>
        <w:pStyle w:val="Heading1"/>
        <w:keepLines w:val="0"/>
        <w:spacing w:line="240" w:lineRule="auto"/>
        <w:rPr>
          <w:rFonts w:ascii="Aptos" w:hAnsi="Aptos"/>
          <w:sz w:val="22"/>
          <w:szCs w:val="22"/>
        </w:rPr>
      </w:pPr>
      <w:r w:rsidRPr="00EE2324">
        <w:rPr>
          <w:rFonts w:ascii="Aptos" w:hAnsi="Aptos"/>
          <w:sz w:val="22"/>
          <w:szCs w:val="22"/>
        </w:rPr>
        <w:t>Introduction</w:t>
      </w:r>
    </w:p>
    <w:p w14:paraId="0963E092" w14:textId="7D906822" w:rsidR="00A84250" w:rsidRPr="00EE2324" w:rsidRDefault="00A84250" w:rsidP="00451A03">
      <w:pPr>
        <w:numPr>
          <w:ilvl w:val="0"/>
          <w:numId w:val="1"/>
        </w:numPr>
        <w:tabs>
          <w:tab w:val="left" w:pos="2880"/>
        </w:tabs>
        <w:spacing w:before="240" w:after="120" w:line="240" w:lineRule="auto"/>
        <w:rPr>
          <w:rFonts w:ascii="Aptos" w:hAnsi="Aptos"/>
        </w:rPr>
      </w:pPr>
      <w:r w:rsidRPr="00EE2324">
        <w:rPr>
          <w:rFonts w:ascii="Aptos" w:hAnsi="Aptos"/>
        </w:rPr>
        <w:t xml:space="preserve">Creative </w:t>
      </w:r>
      <w:r w:rsidRPr="00EE2324">
        <w:rPr>
          <w:rFonts w:ascii="Aptos" w:eastAsia="Times New Roman" w:hAnsi="Aptos" w:cstheme="minorHAnsi"/>
          <w:lang w:eastAsia="en-NZ"/>
        </w:rPr>
        <w:t>New</w:t>
      </w:r>
      <w:r w:rsidRPr="00EE2324">
        <w:rPr>
          <w:rFonts w:ascii="Aptos" w:hAnsi="Aptos"/>
        </w:rPr>
        <w:t> Zealand welcomes the opportunity to</w:t>
      </w:r>
      <w:r w:rsidR="00E85A02" w:rsidRPr="00EE2324">
        <w:rPr>
          <w:rFonts w:ascii="Aptos" w:hAnsi="Aptos"/>
        </w:rPr>
        <w:t xml:space="preserve"> </w:t>
      </w:r>
      <w:r w:rsidR="00CE109F" w:rsidRPr="00EE2324">
        <w:rPr>
          <w:rFonts w:ascii="Aptos" w:hAnsi="Aptos"/>
        </w:rPr>
        <w:t xml:space="preserve">submit on the </w:t>
      </w:r>
      <w:r w:rsidR="0094744D" w:rsidRPr="00EE2324">
        <w:rPr>
          <w:rFonts w:ascii="Aptos" w:hAnsi="Aptos" w:cs="Calibri"/>
        </w:rPr>
        <w:t xml:space="preserve">draft </w:t>
      </w:r>
      <w:r w:rsidR="0094744D" w:rsidRPr="00EE2324">
        <w:rPr>
          <w:rFonts w:ascii="Aptos" w:hAnsi="Aptos" w:cs="Calibri"/>
          <w:i/>
          <w:iCs/>
        </w:rPr>
        <w:t>Delivering for Pacific Communities Strategy</w:t>
      </w:r>
      <w:r w:rsidR="00DD26E1">
        <w:rPr>
          <w:rFonts w:ascii="Aptos" w:hAnsi="Aptos" w:cs="Calibri"/>
          <w:i/>
          <w:iCs/>
        </w:rPr>
        <w:t xml:space="preserve"> 2025 - 2028</w:t>
      </w:r>
      <w:r w:rsidR="0094744D" w:rsidRPr="00EE2324">
        <w:rPr>
          <w:rFonts w:ascii="Aptos" w:hAnsi="Aptos" w:cs="Calibri"/>
          <w:i/>
          <w:iCs/>
        </w:rPr>
        <w:t xml:space="preserve"> </w:t>
      </w:r>
      <w:r w:rsidR="005C1EFD" w:rsidRPr="00EE2324">
        <w:rPr>
          <w:rFonts w:ascii="Aptos" w:hAnsi="Aptos" w:cs="Calibri"/>
        </w:rPr>
        <w:t xml:space="preserve">(the </w:t>
      </w:r>
      <w:r w:rsidR="00401F62" w:rsidRPr="00EE2324">
        <w:rPr>
          <w:rFonts w:ascii="Aptos" w:hAnsi="Aptos" w:cs="Calibri"/>
        </w:rPr>
        <w:t>Strategy</w:t>
      </w:r>
      <w:r w:rsidR="005C1EFD" w:rsidRPr="00EE2324">
        <w:rPr>
          <w:rFonts w:ascii="Aptos" w:hAnsi="Aptos" w:cs="Calibri"/>
        </w:rPr>
        <w:t>)</w:t>
      </w:r>
      <w:r w:rsidR="00436EE8" w:rsidRPr="00EE2324">
        <w:rPr>
          <w:rFonts w:ascii="Aptos" w:hAnsi="Aptos"/>
        </w:rPr>
        <w:t>.</w:t>
      </w:r>
    </w:p>
    <w:p w14:paraId="57AB060C" w14:textId="77777777" w:rsidR="00A84250" w:rsidRPr="00EE2324" w:rsidRDefault="00A84250" w:rsidP="005E7950">
      <w:pPr>
        <w:keepNext/>
        <w:numPr>
          <w:ilvl w:val="0"/>
          <w:numId w:val="1"/>
        </w:numPr>
        <w:tabs>
          <w:tab w:val="left" w:pos="2880"/>
        </w:tabs>
        <w:spacing w:before="240" w:after="0" w:line="240" w:lineRule="auto"/>
        <w:rPr>
          <w:rFonts w:ascii="Aptos" w:eastAsia="Times New Roman" w:hAnsi="Aptos" w:cstheme="minorHAnsi"/>
          <w:lang w:eastAsia="en-NZ"/>
        </w:rPr>
      </w:pPr>
      <w:r w:rsidRPr="00EE2324">
        <w:rPr>
          <w:rFonts w:ascii="Aptos" w:eastAsia="Times New Roman" w:hAnsi="Aptos" w:cstheme="minorHAnsi"/>
          <w:lang w:eastAsia="en-NZ"/>
        </w:rPr>
        <w:t>The key contact person for matters relating to this submission is:</w:t>
      </w:r>
    </w:p>
    <w:p w14:paraId="5713DF5D" w14:textId="15A7D1FD" w:rsidR="00A84250" w:rsidRPr="00EE2324" w:rsidRDefault="00A84250" w:rsidP="00700AC7">
      <w:pPr>
        <w:tabs>
          <w:tab w:val="left" w:pos="1701"/>
        </w:tabs>
        <w:spacing w:before="120" w:after="0" w:line="240" w:lineRule="auto"/>
        <w:ind w:left="2240" w:hanging="1673"/>
        <w:rPr>
          <w:rFonts w:ascii="Aptos" w:eastAsia="Times New Roman" w:hAnsi="Aptos" w:cstheme="minorHAnsi"/>
          <w:lang w:eastAsia="en-NZ"/>
        </w:rPr>
      </w:pPr>
      <w:r w:rsidRPr="00EE2324">
        <w:rPr>
          <w:rFonts w:ascii="Aptos" w:eastAsia="Times New Roman" w:hAnsi="Aptos" w:cstheme="minorHAnsi"/>
          <w:b/>
          <w:lang w:eastAsia="en-NZ"/>
        </w:rPr>
        <w:t>Name:</w:t>
      </w:r>
      <w:r w:rsidRPr="00EE2324">
        <w:rPr>
          <w:rFonts w:ascii="Aptos" w:eastAsia="Times New Roman" w:hAnsi="Aptos" w:cstheme="minorHAnsi"/>
          <w:b/>
          <w:lang w:eastAsia="en-NZ"/>
        </w:rPr>
        <w:tab/>
      </w:r>
      <w:r w:rsidR="00401F62" w:rsidRPr="00EE2324">
        <w:rPr>
          <w:rFonts w:ascii="Aptos" w:eastAsia="Times New Roman" w:hAnsi="Aptos" w:cstheme="minorHAnsi"/>
          <w:lang w:eastAsia="en-NZ"/>
        </w:rPr>
        <w:t>Aroha Rangi</w:t>
      </w:r>
    </w:p>
    <w:p w14:paraId="306CC6EE" w14:textId="7AC6661A" w:rsidR="00A84250" w:rsidRPr="00EE2324" w:rsidRDefault="00A84250" w:rsidP="005E7950">
      <w:pPr>
        <w:tabs>
          <w:tab w:val="left" w:pos="1701"/>
        </w:tabs>
        <w:spacing w:before="60" w:after="0" w:line="240" w:lineRule="auto"/>
        <w:ind w:left="2240" w:hanging="1673"/>
        <w:rPr>
          <w:rFonts w:ascii="Aptos" w:eastAsia="Times New Roman" w:hAnsi="Aptos" w:cstheme="minorHAnsi"/>
          <w:lang w:eastAsia="en-NZ"/>
        </w:rPr>
      </w:pPr>
      <w:r w:rsidRPr="00EE2324">
        <w:rPr>
          <w:rFonts w:ascii="Aptos" w:eastAsia="Times New Roman" w:hAnsi="Aptos" w:cstheme="minorHAnsi"/>
          <w:b/>
          <w:lang w:eastAsia="en-NZ"/>
        </w:rPr>
        <w:t>Position:</w:t>
      </w:r>
      <w:r w:rsidRPr="00EE2324">
        <w:rPr>
          <w:rFonts w:ascii="Aptos" w:eastAsia="Times New Roman" w:hAnsi="Aptos" w:cstheme="minorHAnsi"/>
          <w:b/>
          <w:lang w:eastAsia="en-NZ"/>
        </w:rPr>
        <w:tab/>
      </w:r>
      <w:r w:rsidRPr="00EE2324">
        <w:rPr>
          <w:rFonts w:ascii="Aptos" w:eastAsia="Times New Roman" w:hAnsi="Aptos" w:cstheme="minorHAnsi"/>
          <w:bCs/>
          <w:lang w:eastAsia="en-NZ"/>
        </w:rPr>
        <w:t>Co-</w:t>
      </w:r>
      <w:r w:rsidRPr="00EE2324">
        <w:rPr>
          <w:rFonts w:ascii="Aptos" w:eastAsia="Times New Roman" w:hAnsi="Aptos" w:cstheme="minorHAnsi"/>
          <w:lang w:eastAsia="en-NZ"/>
        </w:rPr>
        <w:t xml:space="preserve">Manager, </w:t>
      </w:r>
      <w:r w:rsidR="00401F62" w:rsidRPr="00EE2324">
        <w:rPr>
          <w:rFonts w:ascii="Aptos" w:eastAsia="Times New Roman" w:hAnsi="Aptos" w:cstheme="minorHAnsi"/>
          <w:lang w:eastAsia="en-NZ"/>
        </w:rPr>
        <w:t xml:space="preserve">Māori </w:t>
      </w:r>
      <w:r w:rsidRPr="00EE2324">
        <w:rPr>
          <w:rFonts w:ascii="Aptos" w:eastAsia="Times New Roman" w:hAnsi="Aptos" w:cstheme="minorHAnsi"/>
          <w:lang w:eastAsia="en-NZ"/>
        </w:rPr>
        <w:t>Policy &amp; Performance</w:t>
      </w:r>
    </w:p>
    <w:p w14:paraId="581871A0" w14:textId="61207C51" w:rsidR="00A84250" w:rsidRPr="00EE2324" w:rsidRDefault="00A84250" w:rsidP="005E7950">
      <w:pPr>
        <w:tabs>
          <w:tab w:val="left" w:pos="1701"/>
        </w:tabs>
        <w:spacing w:before="60" w:after="0" w:line="240" w:lineRule="auto"/>
        <w:ind w:left="2240" w:hanging="1673"/>
        <w:rPr>
          <w:rFonts w:ascii="Aptos" w:eastAsia="Times New Roman" w:hAnsi="Aptos" w:cstheme="minorHAnsi"/>
          <w:lang w:eastAsia="en-NZ"/>
        </w:rPr>
      </w:pPr>
      <w:r w:rsidRPr="00EE2324">
        <w:rPr>
          <w:rFonts w:ascii="Aptos" w:eastAsia="Times New Roman" w:hAnsi="Aptos" w:cstheme="minorHAnsi"/>
          <w:b/>
          <w:lang w:eastAsia="en-NZ"/>
        </w:rPr>
        <w:t>Email:</w:t>
      </w:r>
      <w:r w:rsidRPr="00EE2324">
        <w:rPr>
          <w:rFonts w:ascii="Aptos" w:eastAsia="Times New Roman" w:hAnsi="Aptos" w:cstheme="minorHAnsi"/>
          <w:b/>
          <w:lang w:eastAsia="en-NZ"/>
        </w:rPr>
        <w:tab/>
      </w:r>
      <w:r w:rsidR="00401F62" w:rsidRPr="00EE2324">
        <w:rPr>
          <w:rFonts w:ascii="Aptos" w:eastAsia="Times New Roman" w:hAnsi="Aptos" w:cstheme="minorHAnsi"/>
          <w:color w:val="0070C0"/>
          <w:u w:val="single"/>
          <w:lang w:eastAsia="en-NZ"/>
        </w:rPr>
        <w:t>aroha</w:t>
      </w:r>
      <w:r w:rsidRPr="00EE2324">
        <w:rPr>
          <w:rFonts w:ascii="Aptos" w:eastAsia="Times New Roman" w:hAnsi="Aptos" w:cstheme="minorHAnsi"/>
          <w:color w:val="0070C0"/>
          <w:u w:val="single"/>
          <w:lang w:eastAsia="en-NZ"/>
        </w:rPr>
        <w:t>.</w:t>
      </w:r>
      <w:r w:rsidR="00401F62" w:rsidRPr="00EE2324">
        <w:rPr>
          <w:rFonts w:ascii="Aptos" w:eastAsia="Times New Roman" w:hAnsi="Aptos" w:cstheme="minorHAnsi"/>
          <w:color w:val="0070C0"/>
          <w:u w:val="single"/>
          <w:lang w:eastAsia="en-NZ"/>
        </w:rPr>
        <w:t>rangi</w:t>
      </w:r>
      <w:r w:rsidRPr="00EE2324">
        <w:rPr>
          <w:rFonts w:ascii="Aptos" w:eastAsia="Times New Roman" w:hAnsi="Aptos" w:cstheme="minorHAnsi"/>
          <w:color w:val="0070C0"/>
          <w:u w:val="single"/>
          <w:lang w:eastAsia="en-NZ"/>
        </w:rPr>
        <w:t>@creativenz.govt.nz</w:t>
      </w:r>
    </w:p>
    <w:p w14:paraId="18B501A7" w14:textId="77777777" w:rsidR="006F056A" w:rsidRDefault="006F056A" w:rsidP="00B8760C">
      <w:pPr>
        <w:tabs>
          <w:tab w:val="left" w:pos="2880"/>
        </w:tabs>
        <w:spacing w:after="0" w:line="240" w:lineRule="auto"/>
        <w:rPr>
          <w:rFonts w:ascii="Aptos" w:eastAsia="Times New Roman" w:hAnsi="Aptos" w:cstheme="minorHAnsi"/>
          <w:lang w:eastAsia="en-NZ"/>
        </w:rPr>
      </w:pPr>
    </w:p>
    <w:p w14:paraId="05B6B6AB" w14:textId="13A719A2" w:rsidR="00B8760C" w:rsidRDefault="00B8760C" w:rsidP="00B8760C">
      <w:pPr>
        <w:tabs>
          <w:tab w:val="left" w:pos="2880"/>
        </w:tabs>
        <w:spacing w:after="0" w:line="240" w:lineRule="auto"/>
        <w:rPr>
          <w:rFonts w:ascii="Aptos" w:eastAsia="Times New Roman" w:hAnsi="Aptos" w:cstheme="minorHAnsi"/>
          <w:b/>
          <w:bCs/>
          <w:lang w:eastAsia="en-NZ"/>
        </w:rPr>
      </w:pPr>
      <w:r>
        <w:rPr>
          <w:rFonts w:ascii="Aptos" w:eastAsia="Times New Roman" w:hAnsi="Aptos" w:cstheme="minorHAnsi"/>
          <w:b/>
          <w:bCs/>
          <w:lang w:eastAsia="en-NZ"/>
        </w:rPr>
        <w:t>Key points</w:t>
      </w:r>
    </w:p>
    <w:p w14:paraId="67239CFF" w14:textId="77777777" w:rsidR="00B8760C" w:rsidRPr="00B8760C" w:rsidRDefault="00B8760C" w:rsidP="00B8760C">
      <w:pPr>
        <w:tabs>
          <w:tab w:val="left" w:pos="2880"/>
        </w:tabs>
        <w:spacing w:after="0" w:line="240" w:lineRule="auto"/>
        <w:rPr>
          <w:rFonts w:ascii="Aptos" w:eastAsia="Times New Roman" w:hAnsi="Aptos" w:cstheme="minorHAnsi"/>
          <w:b/>
          <w:bCs/>
          <w:lang w:eastAsia="en-NZ"/>
        </w:rPr>
      </w:pPr>
    </w:p>
    <w:p w14:paraId="48D91E49" w14:textId="0B0EDE6C" w:rsidR="00864051" w:rsidRPr="00B92D1B" w:rsidRDefault="00E518DB">
      <w:pPr>
        <w:pStyle w:val="ListParagraph"/>
        <w:numPr>
          <w:ilvl w:val="0"/>
          <w:numId w:val="1"/>
        </w:numPr>
        <w:tabs>
          <w:tab w:val="left" w:pos="2880"/>
        </w:tabs>
        <w:spacing w:after="0" w:line="240" w:lineRule="auto"/>
        <w:rPr>
          <w:rFonts w:ascii="Aptos" w:eastAsia="Times New Roman" w:hAnsi="Aptos" w:cstheme="minorHAnsi"/>
          <w:lang w:eastAsia="en-NZ"/>
        </w:rPr>
      </w:pPr>
      <w:r w:rsidRPr="00B92D1B">
        <w:rPr>
          <w:rFonts w:ascii="Aptos" w:eastAsia="Times New Roman" w:hAnsi="Aptos" w:cstheme="minorHAnsi"/>
          <w:lang w:eastAsia="en-NZ"/>
        </w:rPr>
        <w:t xml:space="preserve">Creative New Zealand has a strong interest in the draft </w:t>
      </w:r>
      <w:r w:rsidR="00CB3413">
        <w:rPr>
          <w:rFonts w:ascii="Aptos" w:eastAsia="Times New Roman" w:hAnsi="Aptos" w:cstheme="minorHAnsi"/>
          <w:lang w:eastAsia="en-NZ"/>
        </w:rPr>
        <w:t>strategy</w:t>
      </w:r>
      <w:r w:rsidRPr="00B92D1B">
        <w:rPr>
          <w:rFonts w:ascii="Aptos" w:eastAsia="Times New Roman" w:hAnsi="Aptos" w:cstheme="minorHAnsi"/>
          <w:lang w:eastAsia="en-NZ"/>
        </w:rPr>
        <w:t xml:space="preserve">, </w:t>
      </w:r>
      <w:r w:rsidR="00215E4D" w:rsidRPr="00B92D1B">
        <w:rPr>
          <w:rFonts w:ascii="Aptos" w:eastAsia="Times New Roman" w:hAnsi="Aptos" w:cstheme="minorHAnsi"/>
          <w:lang w:eastAsia="en-NZ"/>
        </w:rPr>
        <w:t xml:space="preserve">recognising our </w:t>
      </w:r>
      <w:r w:rsidR="00215E4D" w:rsidRPr="001A5B13">
        <w:rPr>
          <w:rFonts w:ascii="Aptos" w:eastAsia="Times New Roman" w:hAnsi="Aptos" w:cstheme="minorHAnsi"/>
          <w:b/>
          <w:bCs/>
          <w:lang w:eastAsia="en-NZ"/>
        </w:rPr>
        <w:t>longstanding partnership</w:t>
      </w:r>
      <w:r w:rsidR="00215E4D" w:rsidRPr="00B92D1B">
        <w:rPr>
          <w:rFonts w:ascii="Aptos" w:eastAsia="Times New Roman" w:hAnsi="Aptos" w:cstheme="minorHAnsi"/>
          <w:lang w:eastAsia="en-NZ"/>
        </w:rPr>
        <w:t xml:space="preserve"> </w:t>
      </w:r>
      <w:r w:rsidRPr="001A5B13">
        <w:rPr>
          <w:rFonts w:ascii="Aptos" w:eastAsia="Times New Roman" w:hAnsi="Aptos" w:cstheme="minorHAnsi"/>
          <w:lang w:eastAsia="en-NZ"/>
        </w:rPr>
        <w:t>with the Ministry for Pacific Peoples</w:t>
      </w:r>
      <w:r w:rsidRPr="00B92D1B">
        <w:rPr>
          <w:rFonts w:ascii="Aptos" w:eastAsia="Times New Roman" w:hAnsi="Aptos" w:cstheme="minorHAnsi"/>
          <w:lang w:eastAsia="en-NZ"/>
        </w:rPr>
        <w:t xml:space="preserve"> (MPP) and our </w:t>
      </w:r>
      <w:r w:rsidRPr="001A5B13">
        <w:rPr>
          <w:rFonts w:ascii="Aptos" w:eastAsia="Times New Roman" w:hAnsi="Aptos" w:cstheme="minorHAnsi"/>
          <w:b/>
          <w:bCs/>
          <w:lang w:eastAsia="en-NZ"/>
        </w:rPr>
        <w:t xml:space="preserve">shared </w:t>
      </w:r>
      <w:r w:rsidR="00B92D1B" w:rsidRPr="001A5B13">
        <w:rPr>
          <w:rFonts w:ascii="Aptos" w:eastAsia="Times New Roman" w:hAnsi="Aptos" w:cstheme="minorHAnsi"/>
          <w:b/>
          <w:bCs/>
          <w:lang w:eastAsia="en-NZ"/>
        </w:rPr>
        <w:t>commitment t</w:t>
      </w:r>
      <w:r w:rsidRPr="001A5B13">
        <w:rPr>
          <w:rFonts w:ascii="Aptos" w:eastAsia="Times New Roman" w:hAnsi="Aptos" w:cstheme="minorHAnsi"/>
          <w:b/>
          <w:bCs/>
          <w:lang w:eastAsia="en-NZ"/>
        </w:rPr>
        <w:t xml:space="preserve">o support </w:t>
      </w:r>
      <w:r w:rsidR="00864051" w:rsidRPr="001A5B13">
        <w:rPr>
          <w:rFonts w:ascii="Aptos" w:eastAsia="Times New Roman" w:hAnsi="Aptos" w:cstheme="minorHAnsi"/>
          <w:b/>
          <w:bCs/>
          <w:lang w:eastAsia="en-NZ"/>
        </w:rPr>
        <w:t>thriving Pacific communities</w:t>
      </w:r>
      <w:r w:rsidR="00864051" w:rsidRPr="00B92D1B">
        <w:rPr>
          <w:rFonts w:ascii="Aptos" w:eastAsia="Times New Roman" w:hAnsi="Aptos" w:cstheme="minorHAnsi"/>
          <w:lang w:eastAsia="en-NZ"/>
        </w:rPr>
        <w:t>. Our mutual aspirations include the flourishing of Pacific languages, cultures, identities, leadership</w:t>
      </w:r>
      <w:r w:rsidR="00DD26E1">
        <w:rPr>
          <w:rFonts w:ascii="Aptos" w:eastAsia="Times New Roman" w:hAnsi="Aptos" w:cstheme="minorHAnsi"/>
          <w:lang w:eastAsia="en-NZ"/>
        </w:rPr>
        <w:t xml:space="preserve"> and enterprise</w:t>
      </w:r>
      <w:r w:rsidR="00864051" w:rsidRPr="00B92D1B">
        <w:rPr>
          <w:rFonts w:ascii="Aptos" w:eastAsia="Times New Roman" w:hAnsi="Aptos" w:cstheme="minorHAnsi"/>
          <w:lang w:eastAsia="en-NZ"/>
        </w:rPr>
        <w:t xml:space="preserve"> across Aotearoa New Zealand.</w:t>
      </w:r>
    </w:p>
    <w:p w14:paraId="0910A8CA" w14:textId="77777777" w:rsidR="00332EF7" w:rsidRPr="00864051" w:rsidRDefault="00332EF7" w:rsidP="00332EF7">
      <w:pPr>
        <w:pStyle w:val="ListParagraph"/>
        <w:tabs>
          <w:tab w:val="left" w:pos="2880"/>
        </w:tabs>
        <w:spacing w:after="0" w:line="240" w:lineRule="auto"/>
        <w:ind w:left="567"/>
        <w:rPr>
          <w:rFonts w:ascii="Aptos" w:eastAsia="Times New Roman" w:hAnsi="Aptos" w:cstheme="minorHAnsi"/>
          <w:lang w:eastAsia="en-NZ"/>
        </w:rPr>
      </w:pPr>
    </w:p>
    <w:p w14:paraId="4C6BB1DC" w14:textId="4F8DA7C9" w:rsidR="00864051" w:rsidRDefault="00864051" w:rsidP="00864051">
      <w:pPr>
        <w:pStyle w:val="ListParagraph"/>
        <w:numPr>
          <w:ilvl w:val="0"/>
          <w:numId w:val="1"/>
        </w:numPr>
        <w:tabs>
          <w:tab w:val="left" w:pos="2880"/>
        </w:tabs>
        <w:spacing w:after="0" w:line="240" w:lineRule="auto"/>
        <w:rPr>
          <w:rFonts w:ascii="Aptos" w:eastAsia="Times New Roman" w:hAnsi="Aptos" w:cstheme="minorHAnsi"/>
          <w:lang w:eastAsia="en-NZ"/>
        </w:rPr>
      </w:pPr>
      <w:r w:rsidRPr="00864051">
        <w:rPr>
          <w:rFonts w:ascii="Aptos" w:eastAsia="Times New Roman" w:hAnsi="Aptos" w:cstheme="minorHAnsi"/>
          <w:lang w:eastAsia="en-NZ"/>
        </w:rPr>
        <w:t xml:space="preserve">We have valued our collaboration with MPP under the </w:t>
      </w:r>
      <w:proofErr w:type="spellStart"/>
      <w:r w:rsidRPr="00457A67">
        <w:rPr>
          <w:rFonts w:ascii="Aptos" w:eastAsia="Times New Roman" w:hAnsi="Aptos" w:cstheme="minorHAnsi"/>
          <w:i/>
          <w:iCs/>
          <w:lang w:eastAsia="en-NZ"/>
        </w:rPr>
        <w:t>Lalanga</w:t>
      </w:r>
      <w:proofErr w:type="spellEnd"/>
      <w:r w:rsidRPr="00457A67">
        <w:rPr>
          <w:rFonts w:ascii="Aptos" w:eastAsia="Times New Roman" w:hAnsi="Aptos" w:cstheme="minorHAnsi"/>
          <w:i/>
          <w:iCs/>
          <w:lang w:eastAsia="en-NZ"/>
        </w:rPr>
        <w:t xml:space="preserve"> Fou </w:t>
      </w:r>
      <w:r w:rsidR="00457A67" w:rsidRPr="00457A67">
        <w:rPr>
          <w:rFonts w:ascii="Aptos" w:eastAsia="Times New Roman" w:hAnsi="Aptos" w:cstheme="minorHAnsi"/>
          <w:lang w:eastAsia="en-NZ"/>
        </w:rPr>
        <w:t>s</w:t>
      </w:r>
      <w:r w:rsidRPr="00457A67">
        <w:rPr>
          <w:rFonts w:ascii="Aptos" w:eastAsia="Times New Roman" w:hAnsi="Aptos" w:cstheme="minorHAnsi"/>
          <w:lang w:eastAsia="en-NZ"/>
        </w:rPr>
        <w:t xml:space="preserve">trategy </w:t>
      </w:r>
      <w:r w:rsidRPr="00864051">
        <w:rPr>
          <w:rFonts w:ascii="Aptos" w:eastAsia="Times New Roman" w:hAnsi="Aptos" w:cstheme="minorHAnsi"/>
          <w:lang w:eastAsia="en-NZ"/>
        </w:rPr>
        <w:t>(2018)</w:t>
      </w:r>
      <w:r w:rsidR="00D54A60">
        <w:rPr>
          <w:rFonts w:ascii="Aptos" w:eastAsia="Times New Roman" w:hAnsi="Aptos" w:cstheme="minorHAnsi"/>
          <w:lang w:eastAsia="en-NZ"/>
        </w:rPr>
        <w:t xml:space="preserve">, </w:t>
      </w:r>
      <w:r w:rsidRPr="00864051">
        <w:rPr>
          <w:rFonts w:ascii="Aptos" w:eastAsia="Times New Roman" w:hAnsi="Aptos" w:cstheme="minorHAnsi"/>
          <w:lang w:eastAsia="en-NZ"/>
        </w:rPr>
        <w:t xml:space="preserve">Creative New Zealand’s </w:t>
      </w:r>
      <w:r w:rsidRPr="00A42EC6">
        <w:rPr>
          <w:rFonts w:ascii="Aptos" w:eastAsia="Times New Roman" w:hAnsi="Aptos" w:cstheme="minorHAnsi"/>
          <w:i/>
          <w:iCs/>
          <w:lang w:eastAsia="en-NZ"/>
        </w:rPr>
        <w:t>Pacific Arts Strategy 2018–2023</w:t>
      </w:r>
      <w:r w:rsidR="00AF6F76">
        <w:rPr>
          <w:rStyle w:val="FootnoteReference"/>
          <w:rFonts w:ascii="Aptos" w:eastAsia="Times New Roman" w:hAnsi="Aptos" w:cstheme="minorHAnsi"/>
          <w:lang w:eastAsia="en-NZ"/>
        </w:rPr>
        <w:footnoteReference w:id="2"/>
      </w:r>
      <w:r w:rsidR="0055600F">
        <w:rPr>
          <w:rFonts w:ascii="Aptos" w:eastAsia="Times New Roman" w:hAnsi="Aptos" w:cstheme="minorHAnsi"/>
          <w:lang w:eastAsia="en-NZ"/>
        </w:rPr>
        <w:t>, and now, under o</w:t>
      </w:r>
      <w:r w:rsidRPr="00864051">
        <w:rPr>
          <w:rFonts w:ascii="Aptos" w:eastAsia="Times New Roman" w:hAnsi="Aptos" w:cstheme="minorHAnsi"/>
          <w:lang w:eastAsia="en-NZ"/>
        </w:rPr>
        <w:t xml:space="preserve">ur current </w:t>
      </w:r>
      <w:r w:rsidR="00BE2941">
        <w:rPr>
          <w:rFonts w:ascii="Aptos" w:eastAsia="Times New Roman" w:hAnsi="Aptos" w:cstheme="minorHAnsi"/>
          <w:lang w:eastAsia="en-NZ"/>
        </w:rPr>
        <w:t>s</w:t>
      </w:r>
      <w:r w:rsidRPr="00864051">
        <w:rPr>
          <w:rFonts w:ascii="Aptos" w:eastAsia="Times New Roman" w:hAnsi="Aptos" w:cstheme="minorHAnsi"/>
          <w:lang w:eastAsia="en-NZ"/>
        </w:rPr>
        <w:t>trategy</w:t>
      </w:r>
      <w:r w:rsidR="00BE2941">
        <w:rPr>
          <w:rFonts w:ascii="Aptos" w:eastAsia="Times New Roman" w:hAnsi="Aptos" w:cstheme="minorHAnsi"/>
          <w:lang w:eastAsia="en-NZ"/>
        </w:rPr>
        <w:t xml:space="preserve"> for Pacific Arts</w:t>
      </w:r>
      <w:r w:rsidRPr="00864051">
        <w:rPr>
          <w:rFonts w:ascii="Aptos" w:eastAsia="Times New Roman" w:hAnsi="Aptos" w:cstheme="minorHAnsi"/>
          <w:lang w:eastAsia="en-NZ"/>
        </w:rPr>
        <w:t xml:space="preserve"> (2023–2028</w:t>
      </w:r>
      <w:r w:rsidR="003564B2">
        <w:rPr>
          <w:rStyle w:val="FootnoteReference"/>
          <w:rFonts w:ascii="Aptos" w:eastAsia="Times New Roman" w:hAnsi="Aptos" w:cstheme="minorHAnsi"/>
          <w:lang w:eastAsia="en-NZ"/>
        </w:rPr>
        <w:footnoteReference w:id="3"/>
      </w:r>
      <w:r w:rsidRPr="00864051">
        <w:rPr>
          <w:rFonts w:ascii="Aptos" w:eastAsia="Times New Roman" w:hAnsi="Aptos" w:cstheme="minorHAnsi"/>
          <w:lang w:eastAsia="en-NZ"/>
        </w:rPr>
        <w:t xml:space="preserve">) </w:t>
      </w:r>
      <w:r w:rsidR="0055600F">
        <w:rPr>
          <w:rFonts w:ascii="Aptos" w:eastAsia="Times New Roman" w:hAnsi="Aptos" w:cstheme="minorHAnsi"/>
          <w:lang w:eastAsia="en-NZ"/>
        </w:rPr>
        <w:t>that was</w:t>
      </w:r>
      <w:r w:rsidRPr="00864051">
        <w:rPr>
          <w:rFonts w:ascii="Aptos" w:eastAsia="Times New Roman" w:hAnsi="Aptos" w:cstheme="minorHAnsi"/>
          <w:lang w:eastAsia="en-NZ"/>
        </w:rPr>
        <w:t xml:space="preserve"> developed following extensive fono and talanoa </w:t>
      </w:r>
      <w:r w:rsidR="00336D03" w:rsidRPr="00336D03">
        <w:rPr>
          <w:rFonts w:ascii="Aptos" w:eastAsia="Times New Roman" w:hAnsi="Aptos" w:cstheme="minorHAnsi"/>
          <w:lang w:eastAsia="en-NZ"/>
        </w:rPr>
        <w:t xml:space="preserve">with Aotearoa Pasifika communities </w:t>
      </w:r>
      <w:r w:rsidR="00C663D7">
        <w:rPr>
          <w:rFonts w:ascii="Aptos" w:eastAsia="Times New Roman" w:hAnsi="Aptos" w:cstheme="minorHAnsi"/>
          <w:lang w:eastAsia="en-NZ"/>
        </w:rPr>
        <w:t xml:space="preserve">including those </w:t>
      </w:r>
      <w:r w:rsidR="00336D03" w:rsidRPr="00336D03">
        <w:rPr>
          <w:rFonts w:ascii="Aptos" w:eastAsia="Times New Roman" w:hAnsi="Aptos" w:cstheme="minorHAnsi"/>
          <w:lang w:eastAsia="en-NZ"/>
        </w:rPr>
        <w:t>with Polynesian, Melanesian and Micronesian whakapapa</w:t>
      </w:r>
      <w:r w:rsidRPr="00864051">
        <w:rPr>
          <w:rFonts w:ascii="Aptos" w:eastAsia="Times New Roman" w:hAnsi="Aptos" w:cstheme="minorHAnsi"/>
          <w:lang w:eastAsia="en-NZ"/>
        </w:rPr>
        <w:t>.</w:t>
      </w:r>
    </w:p>
    <w:p w14:paraId="2557BCC5" w14:textId="77777777" w:rsidR="00457A67" w:rsidRPr="00457A67" w:rsidRDefault="00457A67" w:rsidP="00457A67">
      <w:pPr>
        <w:pStyle w:val="ListParagraph"/>
        <w:rPr>
          <w:rFonts w:ascii="Aptos" w:eastAsia="Times New Roman" w:hAnsi="Aptos" w:cstheme="minorHAnsi"/>
          <w:lang w:eastAsia="en-NZ"/>
        </w:rPr>
      </w:pPr>
    </w:p>
    <w:p w14:paraId="5A931F82" w14:textId="5E00174B" w:rsidR="00864051" w:rsidRPr="00AF0277" w:rsidRDefault="00864051" w:rsidP="00864051">
      <w:pPr>
        <w:pStyle w:val="ListParagraph"/>
        <w:numPr>
          <w:ilvl w:val="0"/>
          <w:numId w:val="1"/>
        </w:numPr>
        <w:tabs>
          <w:tab w:val="left" w:pos="2880"/>
        </w:tabs>
        <w:spacing w:after="0" w:line="240" w:lineRule="auto"/>
        <w:rPr>
          <w:rFonts w:ascii="Aptos" w:eastAsia="Times New Roman" w:hAnsi="Aptos" w:cstheme="minorHAnsi"/>
          <w:b/>
          <w:bCs/>
          <w:lang w:eastAsia="en-NZ"/>
        </w:rPr>
      </w:pPr>
      <w:r w:rsidRPr="00864051">
        <w:rPr>
          <w:rFonts w:ascii="Aptos" w:eastAsia="Times New Roman" w:hAnsi="Aptos" w:cstheme="minorHAnsi"/>
          <w:lang w:eastAsia="en-NZ"/>
        </w:rPr>
        <w:t xml:space="preserve">To deliver on the mission of the draft strategy </w:t>
      </w:r>
      <w:r w:rsidR="00443A79">
        <w:rPr>
          <w:rFonts w:ascii="Aptos" w:eastAsia="Times New Roman" w:hAnsi="Aptos" w:cstheme="minorHAnsi"/>
          <w:lang w:eastAsia="en-NZ"/>
        </w:rPr>
        <w:t>– ‘</w:t>
      </w:r>
      <w:r w:rsidRPr="00864051">
        <w:rPr>
          <w:rFonts w:ascii="Aptos" w:eastAsia="Times New Roman" w:hAnsi="Aptos" w:cstheme="minorHAnsi"/>
          <w:lang w:eastAsia="en-NZ"/>
        </w:rPr>
        <w:t>to uphold New Zealand’s rich historical, cultural and constitutional ties to the Pacific, and support communities to realise their aspirations and build a confident, resilient and prosperous Pacific Aotearoa</w:t>
      </w:r>
      <w:r w:rsidR="00004995">
        <w:rPr>
          <w:rFonts w:ascii="Aptos" w:eastAsia="Times New Roman" w:hAnsi="Aptos" w:cstheme="minorHAnsi"/>
          <w:lang w:eastAsia="en-NZ"/>
        </w:rPr>
        <w:t>’</w:t>
      </w:r>
      <w:r w:rsidRPr="00864051">
        <w:rPr>
          <w:rFonts w:ascii="Aptos" w:eastAsia="Times New Roman" w:hAnsi="Aptos" w:cstheme="minorHAnsi"/>
          <w:lang w:eastAsia="en-NZ"/>
        </w:rPr>
        <w:t xml:space="preserve"> </w:t>
      </w:r>
      <w:r w:rsidR="007174C2">
        <w:rPr>
          <w:rFonts w:ascii="Aptos" w:eastAsia="Times New Roman" w:hAnsi="Aptos" w:cstheme="minorHAnsi"/>
          <w:lang w:eastAsia="en-NZ"/>
        </w:rPr>
        <w:t>–</w:t>
      </w:r>
      <w:r w:rsidR="00004995">
        <w:rPr>
          <w:rFonts w:ascii="Aptos" w:eastAsia="Times New Roman" w:hAnsi="Aptos" w:cstheme="minorHAnsi"/>
          <w:lang w:eastAsia="en-NZ"/>
        </w:rPr>
        <w:t xml:space="preserve"> </w:t>
      </w:r>
      <w:r w:rsidRPr="00864051">
        <w:rPr>
          <w:rFonts w:ascii="Aptos" w:eastAsia="Times New Roman" w:hAnsi="Aptos" w:cstheme="minorHAnsi"/>
          <w:lang w:eastAsia="en-NZ"/>
        </w:rPr>
        <w:t xml:space="preserve">Creative New Zealand submits </w:t>
      </w:r>
      <w:r w:rsidRPr="00AF0277">
        <w:rPr>
          <w:rFonts w:ascii="Aptos" w:eastAsia="Times New Roman" w:hAnsi="Aptos" w:cstheme="minorHAnsi"/>
          <w:b/>
          <w:bCs/>
          <w:lang w:eastAsia="en-NZ"/>
        </w:rPr>
        <w:t>that Pacific arts, cultures, and heritage should be recognised as a key priority.</w:t>
      </w:r>
    </w:p>
    <w:p w14:paraId="592CAF38" w14:textId="7B08727F" w:rsidR="00864051" w:rsidRDefault="00864051" w:rsidP="00864051">
      <w:pPr>
        <w:pStyle w:val="ListParagraph"/>
        <w:numPr>
          <w:ilvl w:val="0"/>
          <w:numId w:val="1"/>
        </w:numPr>
        <w:tabs>
          <w:tab w:val="left" w:pos="2880"/>
        </w:tabs>
        <w:spacing w:after="0" w:line="240" w:lineRule="auto"/>
        <w:rPr>
          <w:rFonts w:ascii="Aptos" w:eastAsia="Times New Roman" w:hAnsi="Aptos" w:cstheme="minorHAnsi"/>
          <w:lang w:eastAsia="en-NZ"/>
        </w:rPr>
      </w:pPr>
      <w:r w:rsidRPr="00864051">
        <w:rPr>
          <w:rFonts w:ascii="Aptos" w:eastAsia="Times New Roman" w:hAnsi="Aptos" w:cstheme="minorHAnsi"/>
          <w:lang w:eastAsia="en-NZ"/>
        </w:rPr>
        <w:lastRenderedPageBreak/>
        <w:t xml:space="preserve">Pacific cultures, heritage, and arts are foundational to Pacific wellbeing, prosperity, and resilience. They also serve to maintain </w:t>
      </w:r>
      <w:r w:rsidR="002B6EAD">
        <w:rPr>
          <w:rFonts w:ascii="Aptos" w:eastAsia="Times New Roman" w:hAnsi="Aptos" w:cstheme="minorHAnsi"/>
          <w:lang w:eastAsia="en-NZ"/>
        </w:rPr>
        <w:t xml:space="preserve">and strengthen </w:t>
      </w:r>
      <w:r w:rsidRPr="00864051">
        <w:rPr>
          <w:rFonts w:ascii="Aptos" w:eastAsia="Times New Roman" w:hAnsi="Aptos" w:cstheme="minorHAnsi"/>
          <w:lang w:eastAsia="en-NZ"/>
        </w:rPr>
        <w:t xml:space="preserve">whakapapa </w:t>
      </w:r>
      <w:r w:rsidR="00C36F8A">
        <w:rPr>
          <w:rFonts w:ascii="Aptos" w:eastAsia="Times New Roman" w:hAnsi="Aptos" w:cstheme="minorHAnsi"/>
          <w:lang w:eastAsia="en-NZ"/>
        </w:rPr>
        <w:t xml:space="preserve">and creative </w:t>
      </w:r>
      <w:r w:rsidRPr="00864051">
        <w:rPr>
          <w:rFonts w:ascii="Aptos" w:eastAsia="Times New Roman" w:hAnsi="Aptos" w:cstheme="minorHAnsi"/>
          <w:lang w:eastAsia="en-NZ"/>
        </w:rPr>
        <w:t>connections</w:t>
      </w:r>
      <w:r w:rsidR="002B6EAD">
        <w:rPr>
          <w:rFonts w:ascii="Aptos" w:eastAsia="Times New Roman" w:hAnsi="Aptos" w:cstheme="minorHAnsi"/>
          <w:lang w:eastAsia="en-NZ"/>
        </w:rPr>
        <w:t xml:space="preserve"> and relationships</w:t>
      </w:r>
      <w:r w:rsidRPr="00864051">
        <w:rPr>
          <w:rFonts w:ascii="Aptos" w:eastAsia="Times New Roman" w:hAnsi="Aptos" w:cstheme="minorHAnsi"/>
          <w:lang w:eastAsia="en-NZ"/>
        </w:rPr>
        <w:t xml:space="preserve"> between tangata whenua and tangata moana </w:t>
      </w:r>
      <w:r w:rsidR="00C36F8A">
        <w:rPr>
          <w:rFonts w:ascii="Aptos" w:eastAsia="Times New Roman" w:hAnsi="Aptos" w:cstheme="minorHAnsi"/>
          <w:lang w:eastAsia="en-NZ"/>
        </w:rPr>
        <w:t xml:space="preserve">within Aotearoa and </w:t>
      </w:r>
      <w:r w:rsidRPr="00864051">
        <w:rPr>
          <w:rFonts w:ascii="Aptos" w:eastAsia="Times New Roman" w:hAnsi="Aptos" w:cstheme="minorHAnsi"/>
          <w:lang w:eastAsia="en-NZ"/>
        </w:rPr>
        <w:t>across Te Moana-nui-a-Kiwa.</w:t>
      </w:r>
    </w:p>
    <w:p w14:paraId="24C931A5" w14:textId="77777777" w:rsidR="00004995" w:rsidRPr="00864051" w:rsidRDefault="00004995" w:rsidP="00004995">
      <w:pPr>
        <w:pStyle w:val="ListParagraph"/>
        <w:tabs>
          <w:tab w:val="left" w:pos="2880"/>
        </w:tabs>
        <w:spacing w:after="0" w:line="240" w:lineRule="auto"/>
        <w:ind w:left="567"/>
        <w:rPr>
          <w:rFonts w:ascii="Aptos" w:eastAsia="Times New Roman" w:hAnsi="Aptos" w:cstheme="minorHAnsi"/>
          <w:lang w:eastAsia="en-NZ"/>
        </w:rPr>
      </w:pPr>
    </w:p>
    <w:p w14:paraId="224ACDE3" w14:textId="6DF30F0A" w:rsidR="00864051" w:rsidRPr="00365985" w:rsidRDefault="009878CF" w:rsidP="00365985">
      <w:pPr>
        <w:pStyle w:val="ListParagraph"/>
        <w:numPr>
          <w:ilvl w:val="0"/>
          <w:numId w:val="1"/>
        </w:numPr>
        <w:tabs>
          <w:tab w:val="left" w:pos="2880"/>
        </w:tabs>
        <w:spacing w:after="0" w:line="240" w:lineRule="auto"/>
        <w:rPr>
          <w:rFonts w:ascii="Aptos" w:eastAsia="Times New Roman" w:hAnsi="Aptos" w:cstheme="minorHAnsi"/>
          <w:lang w:eastAsia="en-NZ"/>
        </w:rPr>
      </w:pPr>
      <w:r>
        <w:rPr>
          <w:rFonts w:ascii="Aptos" w:eastAsia="Times New Roman" w:hAnsi="Aptos" w:cstheme="minorHAnsi"/>
          <w:lang w:eastAsia="en-NZ"/>
        </w:rPr>
        <w:t xml:space="preserve">The inclusion of </w:t>
      </w:r>
      <w:r w:rsidR="00B715DA">
        <w:rPr>
          <w:rFonts w:ascii="Aptos" w:eastAsia="Times New Roman" w:hAnsi="Aptos" w:cstheme="minorHAnsi"/>
          <w:lang w:eastAsia="en-NZ"/>
        </w:rPr>
        <w:t>Pacific arts, cultures and heritage</w:t>
      </w:r>
      <w:r>
        <w:rPr>
          <w:rFonts w:ascii="Aptos" w:eastAsia="Times New Roman" w:hAnsi="Aptos" w:cstheme="minorHAnsi"/>
          <w:lang w:eastAsia="en-NZ"/>
        </w:rPr>
        <w:t xml:space="preserve"> will </w:t>
      </w:r>
      <w:r w:rsidR="00BD2D37" w:rsidRPr="00864051">
        <w:rPr>
          <w:rFonts w:ascii="Aptos" w:eastAsia="Times New Roman" w:hAnsi="Aptos" w:cstheme="minorHAnsi"/>
          <w:lang w:eastAsia="en-NZ"/>
        </w:rPr>
        <w:t>enable MPP to reflect cross-government initiatives and investment aligned with</w:t>
      </w:r>
      <w:r w:rsidR="00BD2D37">
        <w:rPr>
          <w:rFonts w:ascii="Aptos" w:eastAsia="Times New Roman" w:hAnsi="Aptos" w:cstheme="minorHAnsi"/>
          <w:lang w:eastAsia="en-NZ"/>
        </w:rPr>
        <w:t xml:space="preserve"> the government’s </w:t>
      </w:r>
      <w:r w:rsidR="00BD2D37" w:rsidRPr="002B4BD1">
        <w:rPr>
          <w:rFonts w:ascii="Aptos" w:eastAsia="Times New Roman" w:hAnsi="Aptos" w:cstheme="minorHAnsi"/>
          <w:i/>
          <w:iCs/>
          <w:lang w:eastAsia="en-NZ"/>
        </w:rPr>
        <w:t>Amplify:</w:t>
      </w:r>
      <w:r w:rsidR="00BD2D37" w:rsidRPr="007B5AA2">
        <w:rPr>
          <w:rFonts w:ascii="Aptos" w:eastAsia="Times New Roman" w:hAnsi="Aptos" w:cstheme="minorHAnsi"/>
          <w:i/>
          <w:iCs/>
          <w:lang w:eastAsia="en-NZ"/>
        </w:rPr>
        <w:t xml:space="preserve"> New Zealand’s Creative and Cultural Strategy 2025–2030</w:t>
      </w:r>
      <w:r w:rsidR="001576B4">
        <w:rPr>
          <w:rFonts w:ascii="Aptos" w:eastAsia="Times New Roman" w:hAnsi="Aptos" w:cstheme="minorHAnsi"/>
          <w:i/>
          <w:iCs/>
          <w:lang w:eastAsia="en-NZ"/>
        </w:rPr>
        <w:t xml:space="preserve"> </w:t>
      </w:r>
      <w:r w:rsidR="001576B4">
        <w:rPr>
          <w:rFonts w:ascii="Aptos" w:eastAsia="Times New Roman" w:hAnsi="Aptos" w:cstheme="minorHAnsi"/>
          <w:lang w:eastAsia="en-NZ"/>
        </w:rPr>
        <w:t xml:space="preserve">and </w:t>
      </w:r>
      <w:r w:rsidR="002821B5">
        <w:rPr>
          <w:rFonts w:ascii="Aptos" w:eastAsia="Times New Roman" w:hAnsi="Aptos" w:cstheme="minorHAnsi"/>
          <w:lang w:eastAsia="en-NZ"/>
        </w:rPr>
        <w:t>more effectively collaborate</w:t>
      </w:r>
      <w:r w:rsidR="00E9371D">
        <w:rPr>
          <w:rFonts w:ascii="Aptos" w:eastAsia="Times New Roman" w:hAnsi="Aptos" w:cstheme="minorHAnsi"/>
          <w:lang w:eastAsia="en-NZ"/>
        </w:rPr>
        <w:t xml:space="preserve"> with Creative New Zealand and </w:t>
      </w:r>
      <w:proofErr w:type="spellStart"/>
      <w:r w:rsidR="00E9371D">
        <w:rPr>
          <w:rFonts w:ascii="Aptos" w:eastAsia="Times New Roman" w:hAnsi="Aptos" w:cstheme="minorHAnsi"/>
          <w:lang w:eastAsia="en-NZ"/>
        </w:rPr>
        <w:t>Manatū</w:t>
      </w:r>
      <w:proofErr w:type="spellEnd"/>
      <w:r w:rsidR="00E9371D">
        <w:rPr>
          <w:rFonts w:ascii="Aptos" w:eastAsia="Times New Roman" w:hAnsi="Aptos" w:cstheme="minorHAnsi"/>
          <w:lang w:eastAsia="en-NZ"/>
        </w:rPr>
        <w:t xml:space="preserve"> </w:t>
      </w:r>
      <w:r w:rsidR="00F445D6">
        <w:rPr>
          <w:rFonts w:ascii="Aptos" w:eastAsia="Times New Roman" w:hAnsi="Aptos" w:cstheme="minorHAnsi"/>
          <w:lang w:eastAsia="en-NZ"/>
        </w:rPr>
        <w:t>T</w:t>
      </w:r>
      <w:r w:rsidR="00E9371D">
        <w:rPr>
          <w:rFonts w:ascii="Aptos" w:eastAsia="Times New Roman" w:hAnsi="Aptos" w:cstheme="minorHAnsi"/>
          <w:lang w:eastAsia="en-NZ"/>
        </w:rPr>
        <w:t>aonga Ministry for Culture &amp; Heritage</w:t>
      </w:r>
      <w:r w:rsidR="002821B5">
        <w:rPr>
          <w:rFonts w:ascii="Aptos" w:eastAsia="Times New Roman" w:hAnsi="Aptos" w:cstheme="minorHAnsi"/>
          <w:lang w:eastAsia="en-NZ"/>
        </w:rPr>
        <w:t xml:space="preserve"> to </w:t>
      </w:r>
      <w:r w:rsidR="00000FC3">
        <w:rPr>
          <w:rFonts w:ascii="Aptos" w:eastAsia="Times New Roman" w:hAnsi="Aptos" w:cstheme="minorHAnsi"/>
          <w:lang w:eastAsia="en-NZ"/>
        </w:rPr>
        <w:t xml:space="preserve">progress actions included in the </w:t>
      </w:r>
      <w:r w:rsidR="00000FC3" w:rsidRPr="005F74CD">
        <w:rPr>
          <w:rFonts w:ascii="Aptos" w:eastAsia="Times New Roman" w:hAnsi="Aptos" w:cstheme="minorHAnsi"/>
          <w:i/>
          <w:iCs/>
          <w:lang w:eastAsia="en-NZ"/>
        </w:rPr>
        <w:t>Amplify Implementation Plan</w:t>
      </w:r>
      <w:r w:rsidR="00000FC3">
        <w:rPr>
          <w:rStyle w:val="FootnoteReference"/>
          <w:rFonts w:ascii="Aptos" w:eastAsia="Times New Roman" w:hAnsi="Aptos" w:cstheme="minorHAnsi"/>
          <w:lang w:eastAsia="en-NZ"/>
        </w:rPr>
        <w:footnoteReference w:id="4"/>
      </w:r>
      <w:r w:rsidR="00365985">
        <w:rPr>
          <w:rFonts w:ascii="Aptos" w:eastAsia="Times New Roman" w:hAnsi="Aptos" w:cstheme="minorHAnsi"/>
          <w:i/>
          <w:iCs/>
          <w:lang w:eastAsia="en-NZ"/>
        </w:rPr>
        <w:t xml:space="preserve"> </w:t>
      </w:r>
      <w:r w:rsidR="00365985">
        <w:rPr>
          <w:rFonts w:ascii="Aptos" w:eastAsia="Times New Roman" w:hAnsi="Aptos" w:cstheme="minorHAnsi"/>
          <w:lang w:eastAsia="en-NZ"/>
        </w:rPr>
        <w:t>that will also contribute to MPP’s</w:t>
      </w:r>
      <w:r w:rsidR="004A21BB">
        <w:rPr>
          <w:rFonts w:ascii="Aptos" w:eastAsia="Times New Roman" w:hAnsi="Aptos" w:cstheme="minorHAnsi"/>
          <w:lang w:eastAsia="en-NZ"/>
        </w:rPr>
        <w:t xml:space="preserve"> strategic</w:t>
      </w:r>
      <w:r w:rsidR="00864051" w:rsidRPr="00365985">
        <w:rPr>
          <w:rFonts w:ascii="Aptos" w:eastAsia="Times New Roman" w:hAnsi="Aptos" w:cstheme="minorHAnsi"/>
          <w:lang w:eastAsia="en-NZ"/>
        </w:rPr>
        <w:t xml:space="preserve"> priorities</w:t>
      </w:r>
      <w:r w:rsidR="004A21BB">
        <w:rPr>
          <w:rFonts w:ascii="Aptos" w:eastAsia="Times New Roman" w:hAnsi="Aptos" w:cstheme="minorHAnsi"/>
          <w:lang w:eastAsia="en-NZ"/>
        </w:rPr>
        <w:t xml:space="preserve"> of</w:t>
      </w:r>
      <w:r w:rsidR="00864051" w:rsidRPr="00365985">
        <w:rPr>
          <w:rFonts w:ascii="Aptos" w:eastAsia="Times New Roman" w:hAnsi="Aptos" w:cstheme="minorHAnsi"/>
          <w:lang w:eastAsia="en-NZ"/>
        </w:rPr>
        <w:t>:</w:t>
      </w:r>
    </w:p>
    <w:p w14:paraId="0F43AE76" w14:textId="5B443352" w:rsidR="005439C4" w:rsidRPr="00C6588F" w:rsidRDefault="005439C4" w:rsidP="00597191">
      <w:pPr>
        <w:pStyle w:val="ListParagraph"/>
        <w:numPr>
          <w:ilvl w:val="0"/>
          <w:numId w:val="45"/>
        </w:numPr>
        <w:spacing w:before="140" w:after="0" w:line="240" w:lineRule="auto"/>
        <w:ind w:left="1134" w:hanging="567"/>
        <w:contextualSpacing w:val="0"/>
        <w:rPr>
          <w:rFonts w:ascii="Aptos" w:eastAsia="Times New Roman" w:hAnsi="Aptos" w:cstheme="minorHAnsi"/>
          <w:lang w:eastAsia="en-NZ"/>
        </w:rPr>
      </w:pPr>
      <w:r w:rsidRPr="00C6588F">
        <w:rPr>
          <w:rFonts w:ascii="Aptos" w:eastAsia="Times New Roman" w:hAnsi="Aptos" w:cstheme="minorHAnsi"/>
          <w:b/>
          <w:bCs/>
          <w:lang w:eastAsia="en-NZ"/>
        </w:rPr>
        <w:t>Economic Growth</w:t>
      </w:r>
      <w:r w:rsidRPr="00C6588F">
        <w:rPr>
          <w:rFonts w:ascii="Aptos" w:eastAsia="Times New Roman" w:hAnsi="Aptos" w:cstheme="minorHAnsi"/>
          <w:lang w:eastAsia="en-NZ"/>
        </w:rPr>
        <w:t xml:space="preserve">: </w:t>
      </w:r>
      <w:r w:rsidR="001145CA">
        <w:rPr>
          <w:rFonts w:ascii="Aptos" w:eastAsia="Times New Roman" w:hAnsi="Aptos" w:cstheme="minorHAnsi"/>
          <w:lang w:eastAsia="en-NZ"/>
        </w:rPr>
        <w:t>‘</w:t>
      </w:r>
      <w:r w:rsidRPr="00C6588F">
        <w:rPr>
          <w:rFonts w:ascii="Aptos" w:eastAsia="Times New Roman" w:hAnsi="Aptos" w:cstheme="minorHAnsi"/>
          <w:lang w:eastAsia="en-NZ"/>
        </w:rPr>
        <w:t>lift Pacific economic contributions and strengthen the Pacific business sector to increase revenue, scale and create jobs</w:t>
      </w:r>
      <w:r w:rsidR="001145CA">
        <w:rPr>
          <w:rFonts w:ascii="Aptos" w:eastAsia="Times New Roman" w:hAnsi="Aptos" w:cstheme="minorHAnsi"/>
          <w:lang w:eastAsia="en-NZ"/>
        </w:rPr>
        <w:t>’</w:t>
      </w:r>
      <w:r w:rsidR="000E0B3C">
        <w:rPr>
          <w:rFonts w:ascii="Aptos" w:eastAsia="Times New Roman" w:hAnsi="Aptos" w:cstheme="minorHAnsi"/>
          <w:lang w:eastAsia="en-NZ"/>
        </w:rPr>
        <w:t xml:space="preserve"> </w:t>
      </w:r>
    </w:p>
    <w:p w14:paraId="3288908D" w14:textId="1A8452C7" w:rsidR="005439C4" w:rsidRPr="00EE2324" w:rsidRDefault="005439C4" w:rsidP="00597191">
      <w:pPr>
        <w:pStyle w:val="ListParagraph"/>
        <w:keepNext/>
        <w:numPr>
          <w:ilvl w:val="0"/>
          <w:numId w:val="45"/>
        </w:numPr>
        <w:tabs>
          <w:tab w:val="left" w:pos="2880"/>
        </w:tabs>
        <w:spacing w:before="140" w:after="0" w:line="240" w:lineRule="auto"/>
        <w:ind w:left="1134" w:hanging="567"/>
        <w:contextualSpacing w:val="0"/>
        <w:rPr>
          <w:rFonts w:ascii="Aptos" w:eastAsia="Times New Roman" w:hAnsi="Aptos" w:cstheme="minorHAnsi"/>
          <w:lang w:eastAsia="en-NZ"/>
        </w:rPr>
      </w:pPr>
      <w:r w:rsidRPr="00EE2324">
        <w:rPr>
          <w:rFonts w:ascii="Aptos" w:eastAsia="Times New Roman" w:hAnsi="Aptos" w:cstheme="minorHAnsi"/>
          <w:b/>
          <w:bCs/>
          <w:lang w:eastAsia="en-NZ"/>
        </w:rPr>
        <w:t>Health</w:t>
      </w:r>
      <w:r w:rsidRPr="00EE2324">
        <w:rPr>
          <w:rFonts w:ascii="Aptos" w:eastAsia="Times New Roman" w:hAnsi="Aptos" w:cstheme="minorHAnsi"/>
          <w:lang w:eastAsia="en-NZ"/>
        </w:rPr>
        <w:t xml:space="preserve">: </w:t>
      </w:r>
      <w:r w:rsidR="0020454B">
        <w:rPr>
          <w:rFonts w:ascii="Aptos" w:eastAsia="Times New Roman" w:hAnsi="Aptos" w:cstheme="minorHAnsi"/>
          <w:lang w:eastAsia="en-NZ"/>
        </w:rPr>
        <w:t>‘</w:t>
      </w:r>
      <w:r w:rsidRPr="00EE2324">
        <w:rPr>
          <w:rFonts w:ascii="Aptos" w:eastAsia="Times New Roman" w:hAnsi="Aptos" w:cstheme="minorHAnsi"/>
          <w:lang w:eastAsia="en-NZ"/>
        </w:rPr>
        <w:t>promot</w:t>
      </w:r>
      <w:r>
        <w:rPr>
          <w:rFonts w:ascii="Aptos" w:eastAsia="Times New Roman" w:hAnsi="Aptos" w:cstheme="minorHAnsi"/>
          <w:lang w:eastAsia="en-NZ"/>
        </w:rPr>
        <w:t>e</w:t>
      </w:r>
      <w:r w:rsidRPr="00EE2324">
        <w:rPr>
          <w:rFonts w:ascii="Aptos" w:eastAsia="Times New Roman" w:hAnsi="Aptos" w:cstheme="minorHAnsi"/>
          <w:lang w:eastAsia="en-NZ"/>
        </w:rPr>
        <w:t xml:space="preserve"> health and wellbeing of Pacific families and communities</w:t>
      </w:r>
      <w:r w:rsidR="0020454B">
        <w:rPr>
          <w:rFonts w:ascii="Aptos" w:eastAsia="Times New Roman" w:hAnsi="Aptos" w:cstheme="minorHAnsi"/>
          <w:lang w:eastAsia="en-NZ"/>
        </w:rPr>
        <w:t>’</w:t>
      </w:r>
      <w:r w:rsidR="00034B72">
        <w:rPr>
          <w:rFonts w:ascii="Aptos" w:eastAsia="Times New Roman" w:hAnsi="Aptos" w:cstheme="minorHAnsi"/>
          <w:lang w:eastAsia="en-NZ"/>
        </w:rPr>
        <w:t xml:space="preserve"> </w:t>
      </w:r>
    </w:p>
    <w:p w14:paraId="3C1E4717" w14:textId="22DA4DBD" w:rsidR="005439C4" w:rsidRDefault="005439C4" w:rsidP="00597191">
      <w:pPr>
        <w:pStyle w:val="ListParagraph"/>
        <w:keepNext/>
        <w:numPr>
          <w:ilvl w:val="0"/>
          <w:numId w:val="45"/>
        </w:numPr>
        <w:tabs>
          <w:tab w:val="left" w:pos="2880"/>
        </w:tabs>
        <w:spacing w:before="140" w:after="0" w:line="240" w:lineRule="auto"/>
        <w:ind w:left="1134" w:hanging="567"/>
        <w:contextualSpacing w:val="0"/>
        <w:rPr>
          <w:rFonts w:ascii="Aptos" w:eastAsia="Times New Roman" w:hAnsi="Aptos" w:cstheme="minorHAnsi"/>
          <w:lang w:eastAsia="en-NZ"/>
        </w:rPr>
      </w:pPr>
      <w:r w:rsidRPr="00EE2324">
        <w:rPr>
          <w:rFonts w:ascii="Aptos" w:eastAsia="Times New Roman" w:hAnsi="Aptos" w:cstheme="minorHAnsi"/>
          <w:b/>
          <w:bCs/>
          <w:lang w:eastAsia="en-NZ"/>
        </w:rPr>
        <w:t>Education</w:t>
      </w:r>
      <w:r w:rsidRPr="00EE2324">
        <w:rPr>
          <w:rFonts w:ascii="Aptos" w:eastAsia="Times New Roman" w:hAnsi="Aptos" w:cstheme="minorHAnsi"/>
          <w:lang w:eastAsia="en-NZ"/>
        </w:rPr>
        <w:t xml:space="preserve">: </w:t>
      </w:r>
      <w:r w:rsidR="00B15688">
        <w:rPr>
          <w:rFonts w:ascii="Aptos" w:eastAsia="Times New Roman" w:hAnsi="Aptos" w:cstheme="minorHAnsi"/>
          <w:lang w:eastAsia="en-NZ"/>
        </w:rPr>
        <w:t>‘</w:t>
      </w:r>
      <w:r w:rsidRPr="00EE2324">
        <w:rPr>
          <w:rFonts w:ascii="Aptos" w:eastAsia="Times New Roman" w:hAnsi="Aptos" w:cstheme="minorHAnsi"/>
          <w:lang w:eastAsia="en-NZ"/>
        </w:rPr>
        <w:t xml:space="preserve">boost skills and employment opportunities and investment in Pacific languages, cultures and identities to improve outcomes and grow the talent New Zealand </w:t>
      </w:r>
      <w:r w:rsidR="008A4EC3" w:rsidRPr="00EE2324">
        <w:rPr>
          <w:rFonts w:ascii="Aptos" w:eastAsia="Times New Roman" w:hAnsi="Aptos" w:cstheme="minorHAnsi"/>
          <w:lang w:eastAsia="en-NZ"/>
        </w:rPr>
        <w:t>needs</w:t>
      </w:r>
      <w:r w:rsidRPr="00EE2324">
        <w:rPr>
          <w:rFonts w:ascii="Aptos" w:eastAsia="Times New Roman" w:hAnsi="Aptos" w:cstheme="minorHAnsi"/>
          <w:lang w:eastAsia="en-NZ"/>
        </w:rPr>
        <w:t>.</w:t>
      </w:r>
      <w:r w:rsidR="008A4EC3">
        <w:rPr>
          <w:rFonts w:ascii="Aptos" w:eastAsia="Times New Roman" w:hAnsi="Aptos" w:cstheme="minorHAnsi"/>
          <w:lang w:eastAsia="en-NZ"/>
        </w:rPr>
        <w:t>’</w:t>
      </w:r>
    </w:p>
    <w:p w14:paraId="23F0D1EF" w14:textId="77777777" w:rsidR="005439C4" w:rsidRPr="00864051" w:rsidRDefault="005439C4" w:rsidP="005439C4">
      <w:pPr>
        <w:pStyle w:val="ListParagraph"/>
        <w:tabs>
          <w:tab w:val="left" w:pos="2880"/>
        </w:tabs>
        <w:spacing w:after="0" w:line="240" w:lineRule="auto"/>
        <w:ind w:left="567"/>
        <w:rPr>
          <w:rFonts w:ascii="Aptos" w:eastAsia="Times New Roman" w:hAnsi="Aptos" w:cstheme="minorHAnsi"/>
          <w:lang w:eastAsia="en-NZ"/>
        </w:rPr>
      </w:pPr>
    </w:p>
    <w:p w14:paraId="4BA3A653" w14:textId="49327B9A" w:rsidR="00864051" w:rsidRPr="005F74CD" w:rsidRDefault="0047353A">
      <w:pPr>
        <w:pStyle w:val="ListParagraph"/>
        <w:numPr>
          <w:ilvl w:val="0"/>
          <w:numId w:val="1"/>
        </w:numPr>
        <w:tabs>
          <w:tab w:val="left" w:pos="2880"/>
        </w:tabs>
        <w:spacing w:after="0" w:line="240" w:lineRule="auto"/>
        <w:rPr>
          <w:rFonts w:ascii="Aptos" w:eastAsia="Times New Roman" w:hAnsi="Aptos" w:cstheme="minorHAnsi"/>
          <w:lang w:eastAsia="en-NZ"/>
        </w:rPr>
      </w:pPr>
      <w:r>
        <w:rPr>
          <w:rFonts w:ascii="Aptos" w:eastAsia="Times New Roman" w:hAnsi="Aptos" w:cstheme="minorHAnsi"/>
          <w:lang w:eastAsia="en-NZ"/>
        </w:rPr>
        <w:t>It will also support MPP’s wider strategic objectives to</w:t>
      </w:r>
      <w:r w:rsidR="00864051" w:rsidRPr="005F74CD">
        <w:rPr>
          <w:rFonts w:ascii="Aptos" w:eastAsia="Times New Roman" w:hAnsi="Aptos" w:cstheme="minorHAnsi"/>
          <w:lang w:eastAsia="en-NZ"/>
        </w:rPr>
        <w:t>:</w:t>
      </w:r>
    </w:p>
    <w:p w14:paraId="09EC725E" w14:textId="0F2CCFA5" w:rsidR="000F37F1" w:rsidRDefault="000F37F1" w:rsidP="00597191">
      <w:pPr>
        <w:pStyle w:val="ListParagraph"/>
        <w:numPr>
          <w:ilvl w:val="0"/>
          <w:numId w:val="46"/>
        </w:numPr>
        <w:tabs>
          <w:tab w:val="left" w:pos="2880"/>
        </w:tabs>
        <w:spacing w:before="140" w:after="0" w:line="240" w:lineRule="auto"/>
        <w:ind w:left="1134" w:hanging="567"/>
        <w:contextualSpacing w:val="0"/>
        <w:rPr>
          <w:rFonts w:ascii="Aptos" w:eastAsia="Times New Roman" w:hAnsi="Aptos" w:cstheme="minorHAnsi"/>
          <w:b/>
          <w:bCs/>
          <w:lang w:eastAsia="en-NZ"/>
        </w:rPr>
      </w:pPr>
      <w:r w:rsidRPr="00EC14A8">
        <w:rPr>
          <w:rFonts w:ascii="Aptos" w:eastAsia="Times New Roman" w:hAnsi="Aptos" w:cstheme="minorHAnsi"/>
          <w:b/>
          <w:bCs/>
          <w:lang w:eastAsia="en-NZ"/>
        </w:rPr>
        <w:t>Develop, use and disseminate quality data and insights</w:t>
      </w:r>
      <w:r>
        <w:rPr>
          <w:rFonts w:ascii="Aptos" w:eastAsia="Times New Roman" w:hAnsi="Aptos" w:cstheme="minorHAnsi"/>
          <w:lang w:eastAsia="en-NZ"/>
        </w:rPr>
        <w:t>: noting Creative New</w:t>
      </w:r>
      <w:r w:rsidR="00815ED7">
        <w:rPr>
          <w:rFonts w:ascii="Aptos" w:eastAsia="Times New Roman" w:hAnsi="Aptos" w:cstheme="minorHAnsi"/>
          <w:lang w:eastAsia="en-NZ"/>
        </w:rPr>
        <w:t> </w:t>
      </w:r>
      <w:r>
        <w:rPr>
          <w:rFonts w:ascii="Aptos" w:eastAsia="Times New Roman" w:hAnsi="Aptos" w:cstheme="minorHAnsi"/>
          <w:lang w:eastAsia="en-NZ"/>
        </w:rPr>
        <w:t>Zealand’s research programme includes bespoke reports on Pacific creative professionals (creative income and sustainability of creative careers), Pacific audiences and the market for Pacific arts and New Zealanders attitudes, participation and engagement with Pacific Arts</w:t>
      </w:r>
      <w:r w:rsidRPr="006A13B1">
        <w:rPr>
          <w:rFonts w:ascii="Aptos" w:eastAsia="Times New Roman" w:hAnsi="Aptos" w:cstheme="minorHAnsi"/>
          <w:b/>
          <w:bCs/>
          <w:lang w:eastAsia="en-NZ"/>
        </w:rPr>
        <w:t>.</w:t>
      </w:r>
    </w:p>
    <w:p w14:paraId="59AA2E96" w14:textId="77777777" w:rsidR="000F37F1" w:rsidRPr="00A57C97" w:rsidRDefault="000F37F1" w:rsidP="00597191">
      <w:pPr>
        <w:pStyle w:val="ListParagraph"/>
        <w:numPr>
          <w:ilvl w:val="0"/>
          <w:numId w:val="46"/>
        </w:numPr>
        <w:tabs>
          <w:tab w:val="left" w:pos="2880"/>
        </w:tabs>
        <w:spacing w:before="140" w:after="0" w:line="240" w:lineRule="auto"/>
        <w:ind w:left="1134" w:hanging="567"/>
        <w:contextualSpacing w:val="0"/>
        <w:rPr>
          <w:rFonts w:ascii="Aptos" w:eastAsia="Times New Roman" w:hAnsi="Aptos" w:cstheme="minorHAnsi"/>
          <w:b/>
          <w:bCs/>
          <w:lang w:eastAsia="en-NZ"/>
        </w:rPr>
      </w:pPr>
      <w:r>
        <w:rPr>
          <w:rFonts w:ascii="Aptos" w:eastAsia="Times New Roman" w:hAnsi="Aptos" w:cstheme="minorHAnsi"/>
          <w:b/>
          <w:bCs/>
          <w:lang w:eastAsia="en-NZ"/>
        </w:rPr>
        <w:t xml:space="preserve">Foster and maintain strong relationships with Pacific communities and stakeholders </w:t>
      </w:r>
      <w:r>
        <w:rPr>
          <w:rFonts w:ascii="Aptos" w:eastAsia="Times New Roman" w:hAnsi="Aptos" w:cstheme="minorHAnsi"/>
          <w:lang w:eastAsia="en-NZ"/>
        </w:rPr>
        <w:t xml:space="preserve">through key initiatives such as the </w:t>
      </w:r>
      <w:r w:rsidRPr="00A57C97">
        <w:rPr>
          <w:rFonts w:ascii="Aptos" w:eastAsia="Times New Roman" w:hAnsi="Aptos" w:cstheme="minorHAnsi"/>
          <w:i/>
          <w:iCs/>
          <w:lang w:eastAsia="en-NZ"/>
        </w:rPr>
        <w:t>Pacific Festivals Initiative</w:t>
      </w:r>
      <w:r>
        <w:rPr>
          <w:rFonts w:ascii="Aptos" w:eastAsia="Times New Roman" w:hAnsi="Aptos" w:cstheme="minorHAnsi"/>
          <w:lang w:eastAsia="en-NZ"/>
        </w:rPr>
        <w:t xml:space="preserve"> that provide positive impact to Pacific artists, communities and businesses around Aotearoa.</w:t>
      </w:r>
    </w:p>
    <w:p w14:paraId="1176F681" w14:textId="77777777" w:rsidR="000F37F1" w:rsidRDefault="000F37F1" w:rsidP="00597191">
      <w:pPr>
        <w:pStyle w:val="ListParagraph"/>
        <w:numPr>
          <w:ilvl w:val="0"/>
          <w:numId w:val="46"/>
        </w:numPr>
        <w:tabs>
          <w:tab w:val="left" w:pos="2880"/>
        </w:tabs>
        <w:spacing w:before="140" w:after="0" w:line="240" w:lineRule="auto"/>
        <w:ind w:left="1134" w:hanging="567"/>
        <w:contextualSpacing w:val="0"/>
        <w:rPr>
          <w:rFonts w:ascii="Aptos" w:eastAsia="Times New Roman" w:hAnsi="Aptos" w:cstheme="minorHAnsi"/>
          <w:b/>
          <w:bCs/>
          <w:lang w:eastAsia="en-NZ"/>
        </w:rPr>
      </w:pPr>
      <w:r>
        <w:rPr>
          <w:rFonts w:ascii="Aptos" w:eastAsia="Times New Roman" w:hAnsi="Aptos" w:cstheme="minorHAnsi"/>
          <w:b/>
          <w:bCs/>
          <w:lang w:eastAsia="en-NZ"/>
        </w:rPr>
        <w:t xml:space="preserve">Invest in local, Pacific-led solutions and support </w:t>
      </w:r>
      <w:r>
        <w:rPr>
          <w:rFonts w:ascii="Aptos" w:eastAsia="Times New Roman" w:hAnsi="Aptos" w:cstheme="minorHAnsi"/>
          <w:lang w:eastAsia="en-NZ"/>
        </w:rPr>
        <w:t xml:space="preserve">such as </w:t>
      </w:r>
      <w:r>
        <w:rPr>
          <w:rFonts w:ascii="Aptos" w:eastAsia="Times New Roman" w:hAnsi="Aptos" w:cstheme="minorHAnsi"/>
          <w:i/>
          <w:iCs/>
          <w:lang w:eastAsia="en-NZ"/>
        </w:rPr>
        <w:t xml:space="preserve">Tala: Sharing Pacific Stories </w:t>
      </w:r>
      <w:r>
        <w:rPr>
          <w:rFonts w:ascii="Aptos" w:eastAsia="Times New Roman" w:hAnsi="Aptos" w:cstheme="minorHAnsi"/>
          <w:lang w:eastAsia="en-NZ"/>
        </w:rPr>
        <w:t xml:space="preserve">that will develop new Pacific language publications (plays, poetry collections, short stories, novels) by Pacific creative to support the revitalisation of languages such as te gagana Tokelau, vagahau Nieu, te reo Māori Kūki ‘Airani, lea </w:t>
      </w:r>
      <w:proofErr w:type="spellStart"/>
      <w:r>
        <w:rPr>
          <w:rFonts w:ascii="Aptos" w:eastAsia="Times New Roman" w:hAnsi="Aptos" w:cstheme="minorHAnsi"/>
          <w:lang w:eastAsia="en-NZ"/>
        </w:rPr>
        <w:t>faka</w:t>
      </w:r>
      <w:proofErr w:type="spellEnd"/>
      <w:r>
        <w:rPr>
          <w:rFonts w:ascii="Aptos" w:eastAsia="Times New Roman" w:hAnsi="Aptos" w:cstheme="minorHAnsi"/>
          <w:lang w:eastAsia="en-NZ"/>
        </w:rPr>
        <w:t xml:space="preserve">-Tonga and gagana </w:t>
      </w:r>
      <w:proofErr w:type="spellStart"/>
      <w:r>
        <w:rPr>
          <w:rFonts w:ascii="Aptos" w:eastAsia="Times New Roman" w:hAnsi="Aptos" w:cstheme="minorHAnsi"/>
          <w:lang w:eastAsia="en-NZ"/>
        </w:rPr>
        <w:t>Sāmoa</w:t>
      </w:r>
      <w:proofErr w:type="spellEnd"/>
      <w:r>
        <w:rPr>
          <w:rFonts w:ascii="Aptos" w:eastAsia="Times New Roman" w:hAnsi="Aptos" w:cstheme="minorHAnsi"/>
          <w:lang w:eastAsia="en-NZ"/>
        </w:rPr>
        <w:t>, increase the body of Pacific literature published in New Zealand and access to and visibility of Pacific creatives’ work.</w:t>
      </w:r>
    </w:p>
    <w:p w14:paraId="4A8A6DEF" w14:textId="77777777" w:rsidR="000F37F1" w:rsidRDefault="000F37F1" w:rsidP="00597191">
      <w:pPr>
        <w:pStyle w:val="ListParagraph"/>
        <w:numPr>
          <w:ilvl w:val="0"/>
          <w:numId w:val="46"/>
        </w:numPr>
        <w:tabs>
          <w:tab w:val="left" w:pos="2880"/>
        </w:tabs>
        <w:spacing w:before="140" w:after="0" w:line="240" w:lineRule="auto"/>
        <w:ind w:left="1134" w:hanging="567"/>
        <w:contextualSpacing w:val="0"/>
        <w:rPr>
          <w:rFonts w:ascii="Aptos" w:eastAsia="Times New Roman" w:hAnsi="Aptos" w:cstheme="minorHAnsi"/>
          <w:b/>
          <w:bCs/>
          <w:lang w:eastAsia="en-NZ"/>
        </w:rPr>
      </w:pPr>
      <w:r>
        <w:rPr>
          <w:rFonts w:ascii="Aptos" w:eastAsia="Times New Roman" w:hAnsi="Aptos" w:cstheme="minorHAnsi"/>
          <w:b/>
          <w:bCs/>
          <w:lang w:eastAsia="en-NZ"/>
        </w:rPr>
        <w:t>Collaborate with key government agencies to ensure policies and programmes work for Pacific communities</w:t>
      </w:r>
    </w:p>
    <w:p w14:paraId="4063EC00" w14:textId="77777777" w:rsidR="000F37F1" w:rsidRDefault="000F37F1" w:rsidP="00597191">
      <w:pPr>
        <w:pStyle w:val="ListParagraph"/>
        <w:numPr>
          <w:ilvl w:val="0"/>
          <w:numId w:val="46"/>
        </w:numPr>
        <w:tabs>
          <w:tab w:val="left" w:pos="2880"/>
        </w:tabs>
        <w:spacing w:before="140" w:after="0" w:line="240" w:lineRule="auto"/>
        <w:ind w:left="1134" w:hanging="567"/>
        <w:contextualSpacing w:val="0"/>
        <w:rPr>
          <w:rFonts w:ascii="Aptos" w:eastAsia="Times New Roman" w:hAnsi="Aptos" w:cstheme="minorHAnsi"/>
          <w:b/>
          <w:bCs/>
          <w:lang w:eastAsia="en-NZ"/>
        </w:rPr>
      </w:pPr>
      <w:r>
        <w:rPr>
          <w:rFonts w:ascii="Aptos" w:eastAsia="Times New Roman" w:hAnsi="Aptos" w:cstheme="minorHAnsi"/>
          <w:b/>
          <w:bCs/>
          <w:lang w:eastAsia="en-NZ"/>
        </w:rPr>
        <w:t>Champion Pacific values in action</w:t>
      </w:r>
    </w:p>
    <w:p w14:paraId="3E622EEB" w14:textId="77777777" w:rsidR="000F37F1" w:rsidRPr="000B2D78" w:rsidRDefault="000F37F1" w:rsidP="00597191">
      <w:pPr>
        <w:pStyle w:val="ListParagraph"/>
        <w:numPr>
          <w:ilvl w:val="0"/>
          <w:numId w:val="46"/>
        </w:numPr>
        <w:tabs>
          <w:tab w:val="left" w:pos="2880"/>
        </w:tabs>
        <w:spacing w:before="140" w:after="0" w:line="240" w:lineRule="auto"/>
        <w:ind w:left="1134" w:hanging="567"/>
        <w:contextualSpacing w:val="0"/>
        <w:rPr>
          <w:rFonts w:ascii="Aptos" w:eastAsia="Times New Roman" w:hAnsi="Aptos" w:cstheme="minorHAnsi"/>
          <w:b/>
          <w:bCs/>
          <w:lang w:eastAsia="en-NZ"/>
        </w:rPr>
      </w:pPr>
      <w:r>
        <w:rPr>
          <w:rFonts w:ascii="Aptos" w:eastAsia="Times New Roman" w:hAnsi="Aptos" w:cstheme="minorHAnsi"/>
          <w:b/>
          <w:bCs/>
          <w:lang w:eastAsia="en-NZ"/>
        </w:rPr>
        <w:t>Be future focused and leverage advances in technology.</w:t>
      </w:r>
    </w:p>
    <w:p w14:paraId="45805C2A" w14:textId="77777777" w:rsidR="00864051" w:rsidRPr="00864051" w:rsidRDefault="00864051" w:rsidP="00AF0277">
      <w:pPr>
        <w:pStyle w:val="ListParagraph"/>
        <w:tabs>
          <w:tab w:val="left" w:pos="2880"/>
        </w:tabs>
        <w:spacing w:after="0" w:line="240" w:lineRule="auto"/>
        <w:ind w:left="567"/>
        <w:rPr>
          <w:rFonts w:ascii="Aptos" w:eastAsia="Times New Roman" w:hAnsi="Aptos" w:cstheme="minorHAnsi"/>
          <w:lang w:eastAsia="en-NZ"/>
        </w:rPr>
      </w:pPr>
    </w:p>
    <w:p w14:paraId="22DB656F" w14:textId="760D38BB" w:rsidR="00864051" w:rsidRPr="00864051" w:rsidRDefault="00864051" w:rsidP="00864051">
      <w:pPr>
        <w:pStyle w:val="ListParagraph"/>
        <w:numPr>
          <w:ilvl w:val="0"/>
          <w:numId w:val="1"/>
        </w:numPr>
        <w:tabs>
          <w:tab w:val="left" w:pos="2880"/>
        </w:tabs>
        <w:spacing w:after="0" w:line="240" w:lineRule="auto"/>
        <w:rPr>
          <w:rFonts w:ascii="Aptos" w:eastAsia="Times New Roman" w:hAnsi="Aptos" w:cstheme="minorHAnsi"/>
          <w:lang w:eastAsia="en-NZ"/>
        </w:rPr>
      </w:pPr>
      <w:r w:rsidRPr="00864051">
        <w:rPr>
          <w:rFonts w:ascii="Aptos" w:eastAsia="Times New Roman" w:hAnsi="Aptos" w:cstheme="minorHAnsi"/>
          <w:lang w:eastAsia="en-NZ"/>
        </w:rPr>
        <w:t xml:space="preserve">We </w:t>
      </w:r>
      <w:r w:rsidR="00F80417">
        <w:rPr>
          <w:rFonts w:ascii="Aptos" w:eastAsia="Times New Roman" w:hAnsi="Aptos" w:cstheme="minorHAnsi"/>
          <w:lang w:eastAsia="en-NZ"/>
        </w:rPr>
        <w:t>would</w:t>
      </w:r>
      <w:r w:rsidRPr="00864051">
        <w:rPr>
          <w:rFonts w:ascii="Aptos" w:eastAsia="Times New Roman" w:hAnsi="Aptos" w:cstheme="minorHAnsi"/>
          <w:lang w:eastAsia="en-NZ"/>
        </w:rPr>
        <w:t xml:space="preserve"> question the inclusion of Law and Order as a standalone priority within the draft strategy. In our view, the objective </w:t>
      </w:r>
      <w:r w:rsidR="00A67569">
        <w:rPr>
          <w:rFonts w:ascii="Aptos" w:eastAsia="Times New Roman" w:hAnsi="Aptos" w:cstheme="minorHAnsi"/>
          <w:lang w:eastAsia="en-NZ"/>
        </w:rPr>
        <w:t>– ‘</w:t>
      </w:r>
      <w:r w:rsidRPr="00864051">
        <w:rPr>
          <w:rFonts w:ascii="Aptos" w:eastAsia="Times New Roman" w:hAnsi="Aptos" w:cstheme="minorHAnsi"/>
          <w:lang w:eastAsia="en-NZ"/>
        </w:rPr>
        <w:t>to ensure Pacific communities are safe and supported by investing in culturally responsive justice initiatives</w:t>
      </w:r>
      <w:r w:rsidR="00A67569">
        <w:rPr>
          <w:rFonts w:ascii="Aptos" w:eastAsia="Times New Roman" w:hAnsi="Aptos" w:cstheme="minorHAnsi"/>
          <w:lang w:eastAsia="en-NZ"/>
        </w:rPr>
        <w:t>’</w:t>
      </w:r>
      <w:r w:rsidRPr="00864051">
        <w:rPr>
          <w:rFonts w:ascii="Aptos" w:eastAsia="Times New Roman" w:hAnsi="Aptos" w:cstheme="minorHAnsi"/>
          <w:lang w:eastAsia="en-NZ"/>
        </w:rPr>
        <w:t xml:space="preserve"> </w:t>
      </w:r>
      <w:r w:rsidR="0024228F">
        <w:rPr>
          <w:rFonts w:ascii="Aptos" w:eastAsia="Times New Roman" w:hAnsi="Aptos" w:cstheme="minorHAnsi"/>
          <w:lang w:eastAsia="en-NZ"/>
        </w:rPr>
        <w:t>–</w:t>
      </w:r>
      <w:r w:rsidR="00C8733F">
        <w:rPr>
          <w:rFonts w:ascii="Aptos" w:eastAsia="Times New Roman" w:hAnsi="Aptos" w:cstheme="minorHAnsi"/>
          <w:lang w:eastAsia="en-NZ"/>
        </w:rPr>
        <w:t xml:space="preserve"> </w:t>
      </w:r>
      <w:r w:rsidRPr="00864051">
        <w:rPr>
          <w:rFonts w:ascii="Aptos" w:eastAsia="Times New Roman" w:hAnsi="Aptos" w:cstheme="minorHAnsi"/>
          <w:lang w:eastAsia="en-NZ"/>
        </w:rPr>
        <w:t xml:space="preserve">may be more effectively addressed through integration with other strategic priorities. This would enable </w:t>
      </w:r>
      <w:r w:rsidRPr="00864051">
        <w:rPr>
          <w:rFonts w:ascii="Aptos" w:eastAsia="Times New Roman" w:hAnsi="Aptos" w:cstheme="minorHAnsi"/>
          <w:lang w:eastAsia="en-NZ"/>
        </w:rPr>
        <w:lastRenderedPageBreak/>
        <w:t xml:space="preserve">collaborative delivery with relevant agencies and ensure alignment with tikanga-led </w:t>
      </w:r>
      <w:r w:rsidR="00C8733F">
        <w:rPr>
          <w:rFonts w:ascii="Aptos" w:eastAsia="Times New Roman" w:hAnsi="Aptos" w:cstheme="minorHAnsi"/>
          <w:lang w:eastAsia="en-NZ"/>
        </w:rPr>
        <w:t xml:space="preserve">justice </w:t>
      </w:r>
      <w:r w:rsidRPr="00864051">
        <w:rPr>
          <w:rFonts w:ascii="Aptos" w:eastAsia="Times New Roman" w:hAnsi="Aptos" w:cstheme="minorHAnsi"/>
          <w:lang w:eastAsia="en-NZ"/>
        </w:rPr>
        <w:t>frameworks</w:t>
      </w:r>
      <w:r w:rsidR="00BB6FDF">
        <w:rPr>
          <w:rFonts w:ascii="Aptos" w:eastAsia="Times New Roman" w:hAnsi="Aptos" w:cstheme="minorHAnsi"/>
          <w:lang w:eastAsia="en-NZ"/>
        </w:rPr>
        <w:t xml:space="preserve"> and initiatives</w:t>
      </w:r>
      <w:r w:rsidRPr="00864051">
        <w:rPr>
          <w:rFonts w:ascii="Aptos" w:eastAsia="Times New Roman" w:hAnsi="Aptos" w:cstheme="minorHAnsi"/>
          <w:lang w:eastAsia="en-NZ"/>
        </w:rPr>
        <w:t>.</w:t>
      </w:r>
    </w:p>
    <w:p w14:paraId="2C79143C" w14:textId="77777777" w:rsidR="00AD361F" w:rsidRPr="00EE2324" w:rsidRDefault="00AD361F" w:rsidP="00AD361F">
      <w:pPr>
        <w:pStyle w:val="ListParagraph"/>
        <w:tabs>
          <w:tab w:val="left" w:pos="2880"/>
        </w:tabs>
        <w:spacing w:after="0" w:line="240" w:lineRule="auto"/>
        <w:ind w:left="567"/>
        <w:rPr>
          <w:rFonts w:ascii="Aptos" w:eastAsia="Times New Roman" w:hAnsi="Aptos" w:cstheme="minorHAnsi"/>
          <w:lang w:eastAsia="en-NZ"/>
        </w:rPr>
      </w:pPr>
    </w:p>
    <w:p w14:paraId="60B9D71E" w14:textId="593FE7B6" w:rsidR="00883622" w:rsidRDefault="004A46B5" w:rsidP="001550ED">
      <w:pPr>
        <w:tabs>
          <w:tab w:val="left" w:pos="2880"/>
        </w:tabs>
        <w:spacing w:after="0" w:line="240" w:lineRule="auto"/>
        <w:rPr>
          <w:rFonts w:ascii="Aptos" w:eastAsia="Times New Roman" w:hAnsi="Aptos" w:cstheme="minorHAnsi"/>
          <w:b/>
          <w:bCs/>
          <w:lang w:eastAsia="en-NZ"/>
        </w:rPr>
      </w:pPr>
      <w:r>
        <w:rPr>
          <w:rFonts w:ascii="Aptos" w:eastAsia="Times New Roman" w:hAnsi="Aptos" w:cstheme="minorHAnsi"/>
          <w:b/>
          <w:bCs/>
          <w:lang w:eastAsia="en-NZ"/>
        </w:rPr>
        <w:t>Further information</w:t>
      </w:r>
    </w:p>
    <w:p w14:paraId="125049A7" w14:textId="77777777" w:rsidR="00883622" w:rsidRDefault="00883622" w:rsidP="001550ED">
      <w:pPr>
        <w:tabs>
          <w:tab w:val="left" w:pos="2880"/>
        </w:tabs>
        <w:spacing w:after="0" w:line="240" w:lineRule="auto"/>
        <w:rPr>
          <w:rFonts w:ascii="Aptos" w:eastAsia="Times New Roman" w:hAnsi="Aptos" w:cstheme="minorHAnsi"/>
          <w:b/>
          <w:bCs/>
          <w:lang w:eastAsia="en-NZ"/>
        </w:rPr>
      </w:pPr>
    </w:p>
    <w:p w14:paraId="5FE96E0A" w14:textId="6F148B5C" w:rsidR="00E92920" w:rsidRPr="00E92920" w:rsidRDefault="00251E52" w:rsidP="001550ED">
      <w:pPr>
        <w:pStyle w:val="NormalWeb"/>
        <w:numPr>
          <w:ilvl w:val="0"/>
          <w:numId w:val="1"/>
        </w:numPr>
        <w:spacing w:before="0" w:beforeAutospacing="0" w:after="0" w:afterAutospacing="0"/>
        <w:rPr>
          <w:rFonts w:ascii="Aptos" w:hAnsi="Aptos"/>
          <w:sz w:val="22"/>
          <w:szCs w:val="22"/>
        </w:rPr>
      </w:pPr>
      <w:r>
        <w:rPr>
          <w:rStyle w:val="Strong"/>
          <w:rFonts w:ascii="Aptos" w:hAnsi="Aptos"/>
          <w:b w:val="0"/>
          <w:bCs w:val="0"/>
          <w:sz w:val="22"/>
          <w:szCs w:val="22"/>
        </w:rPr>
        <w:t>Creative New Zealand’s r</w:t>
      </w:r>
      <w:r w:rsidR="00E92920" w:rsidRPr="00E92920">
        <w:rPr>
          <w:rStyle w:val="Strong"/>
          <w:rFonts w:ascii="Aptos" w:hAnsi="Aptos"/>
          <w:b w:val="0"/>
          <w:bCs w:val="0"/>
          <w:sz w:val="22"/>
          <w:szCs w:val="22"/>
        </w:rPr>
        <w:t xml:space="preserve">esearch </w:t>
      </w:r>
      <w:r w:rsidR="00E92920">
        <w:rPr>
          <w:rStyle w:val="Strong"/>
          <w:rFonts w:ascii="Aptos" w:hAnsi="Aptos"/>
          <w:b w:val="0"/>
          <w:bCs w:val="0"/>
          <w:sz w:val="22"/>
          <w:szCs w:val="22"/>
        </w:rPr>
        <w:t xml:space="preserve">findings </w:t>
      </w:r>
      <w:r w:rsidR="00E92920" w:rsidRPr="00E92920">
        <w:rPr>
          <w:rStyle w:val="Strong"/>
          <w:rFonts w:ascii="Aptos" w:hAnsi="Aptos"/>
          <w:b w:val="0"/>
          <w:bCs w:val="0"/>
          <w:sz w:val="22"/>
          <w:szCs w:val="22"/>
        </w:rPr>
        <w:t xml:space="preserve">demonstrate that Pacific arts, cultures, and heritage </w:t>
      </w:r>
      <w:r w:rsidR="00E92920">
        <w:rPr>
          <w:rStyle w:val="Strong"/>
          <w:rFonts w:ascii="Aptos" w:hAnsi="Aptos"/>
          <w:b w:val="0"/>
          <w:bCs w:val="0"/>
          <w:sz w:val="22"/>
          <w:szCs w:val="22"/>
        </w:rPr>
        <w:t xml:space="preserve">can and will </w:t>
      </w:r>
      <w:r w:rsidR="00E92920" w:rsidRPr="00E92920">
        <w:rPr>
          <w:rStyle w:val="Strong"/>
          <w:rFonts w:ascii="Aptos" w:hAnsi="Aptos"/>
          <w:b w:val="0"/>
          <w:bCs w:val="0"/>
          <w:sz w:val="22"/>
          <w:szCs w:val="22"/>
        </w:rPr>
        <w:t>play a vital role in advancing the draft strategy’s objectives of economic growth, health, and education.</w:t>
      </w:r>
      <w:r w:rsidR="00E92920" w:rsidRPr="00E92920">
        <w:rPr>
          <w:rFonts w:ascii="Aptos" w:hAnsi="Aptos"/>
          <w:sz w:val="22"/>
          <w:szCs w:val="22"/>
        </w:rPr>
        <w:t xml:space="preserve"> </w:t>
      </w:r>
    </w:p>
    <w:p w14:paraId="68B5C6D0" w14:textId="77777777" w:rsidR="001550ED" w:rsidRPr="001550ED" w:rsidRDefault="001550ED" w:rsidP="001550ED">
      <w:pPr>
        <w:pStyle w:val="ListParagraph"/>
        <w:tabs>
          <w:tab w:val="left" w:pos="2880"/>
        </w:tabs>
        <w:spacing w:after="0" w:line="240" w:lineRule="auto"/>
        <w:ind w:left="567"/>
        <w:contextualSpacing w:val="0"/>
        <w:rPr>
          <w:rFonts w:ascii="Aptos" w:eastAsia="Times New Roman" w:hAnsi="Aptos" w:cstheme="minorHAnsi"/>
          <w:b/>
          <w:bCs/>
          <w:lang w:eastAsia="en-NZ"/>
        </w:rPr>
      </w:pPr>
    </w:p>
    <w:p w14:paraId="7E9774F6" w14:textId="05F4E851" w:rsidR="00AD15DB" w:rsidRPr="00883622" w:rsidRDefault="00251E52" w:rsidP="001550ED">
      <w:pPr>
        <w:pStyle w:val="ListParagraph"/>
        <w:numPr>
          <w:ilvl w:val="0"/>
          <w:numId w:val="1"/>
        </w:numPr>
        <w:tabs>
          <w:tab w:val="left" w:pos="2880"/>
        </w:tabs>
        <w:spacing w:after="0" w:line="240" w:lineRule="auto"/>
        <w:contextualSpacing w:val="0"/>
        <w:rPr>
          <w:rFonts w:ascii="Aptos" w:eastAsia="Times New Roman" w:hAnsi="Aptos" w:cstheme="minorHAnsi"/>
          <w:b/>
          <w:bCs/>
          <w:lang w:eastAsia="en-NZ"/>
        </w:rPr>
      </w:pPr>
      <w:r>
        <w:rPr>
          <w:rFonts w:ascii="Aptos" w:eastAsia="Times New Roman" w:hAnsi="Aptos" w:cstheme="minorHAnsi"/>
          <w:lang w:eastAsia="en-NZ"/>
        </w:rPr>
        <w:t xml:space="preserve">Our </w:t>
      </w:r>
      <w:r w:rsidRPr="00355000">
        <w:rPr>
          <w:rFonts w:ascii="Aptos" w:eastAsia="Times New Roman" w:hAnsi="Aptos" w:cstheme="minorHAnsi"/>
          <w:i/>
          <w:iCs/>
          <w:lang w:eastAsia="en-NZ"/>
        </w:rPr>
        <w:t>Audience Atlas Aotearoa</w:t>
      </w:r>
      <w:r w:rsidR="001550ED">
        <w:rPr>
          <w:rFonts w:ascii="Aptos" w:eastAsia="Times New Roman" w:hAnsi="Aptos" w:cstheme="minorHAnsi"/>
          <w:lang w:eastAsia="en-NZ"/>
        </w:rPr>
        <w:t xml:space="preserve"> </w:t>
      </w:r>
      <w:r w:rsidR="00A10063" w:rsidRPr="00883622">
        <w:rPr>
          <w:rFonts w:ascii="Aptos" w:eastAsia="Times New Roman" w:hAnsi="Aptos" w:cstheme="minorHAnsi"/>
          <w:lang w:eastAsia="en-NZ"/>
        </w:rPr>
        <w:t xml:space="preserve">research into </w:t>
      </w:r>
      <w:r w:rsidR="00355000">
        <w:rPr>
          <w:rFonts w:ascii="Aptos" w:eastAsia="Times New Roman" w:hAnsi="Aptos" w:cstheme="minorHAnsi"/>
          <w:lang w:eastAsia="en-NZ"/>
        </w:rPr>
        <w:t xml:space="preserve">Pacific </w:t>
      </w:r>
      <w:r w:rsidR="00A10063" w:rsidRPr="00883622">
        <w:rPr>
          <w:rFonts w:ascii="Aptos" w:eastAsia="Times New Roman" w:hAnsi="Aptos" w:cstheme="minorHAnsi"/>
          <w:lang w:eastAsia="en-NZ"/>
        </w:rPr>
        <w:t xml:space="preserve">audiences and </w:t>
      </w:r>
      <w:r w:rsidR="00172F80" w:rsidRPr="00883622">
        <w:rPr>
          <w:rFonts w:ascii="Aptos" w:eastAsia="Times New Roman" w:hAnsi="Aptos" w:cstheme="minorHAnsi"/>
          <w:lang w:eastAsia="en-NZ"/>
        </w:rPr>
        <w:t xml:space="preserve">the market for </w:t>
      </w:r>
      <w:r w:rsidR="00AD15DB" w:rsidRPr="00883622">
        <w:rPr>
          <w:rFonts w:ascii="Aptos" w:eastAsia="Times New Roman" w:hAnsi="Aptos" w:cstheme="minorHAnsi"/>
          <w:lang w:eastAsia="en-NZ"/>
        </w:rPr>
        <w:t xml:space="preserve">the </w:t>
      </w:r>
      <w:r w:rsidR="00355000">
        <w:rPr>
          <w:rFonts w:ascii="Aptos" w:eastAsia="Times New Roman" w:hAnsi="Aptos" w:cstheme="minorHAnsi"/>
          <w:lang w:eastAsia="en-NZ"/>
        </w:rPr>
        <w:t xml:space="preserve">Pacific </w:t>
      </w:r>
      <w:r w:rsidR="00172F80" w:rsidRPr="00883622">
        <w:rPr>
          <w:rFonts w:ascii="Aptos" w:eastAsia="Times New Roman" w:hAnsi="Aptos" w:cstheme="minorHAnsi"/>
          <w:lang w:eastAsia="en-NZ"/>
        </w:rPr>
        <w:t>arts</w:t>
      </w:r>
      <w:r w:rsidR="0042140D">
        <w:rPr>
          <w:rStyle w:val="FootnoteReference"/>
          <w:rFonts w:ascii="Aptos" w:eastAsia="Times New Roman" w:hAnsi="Aptos" w:cstheme="minorHAnsi"/>
          <w:lang w:eastAsia="en-NZ"/>
        </w:rPr>
        <w:footnoteReference w:id="5"/>
      </w:r>
      <w:r w:rsidR="00172F80" w:rsidRPr="00883622">
        <w:rPr>
          <w:rFonts w:ascii="Aptos" w:eastAsia="Times New Roman" w:hAnsi="Aptos" w:cstheme="minorHAnsi"/>
          <w:lang w:eastAsia="en-NZ"/>
        </w:rPr>
        <w:t xml:space="preserve"> </w:t>
      </w:r>
      <w:r w:rsidR="00AD15DB" w:rsidRPr="00883622">
        <w:rPr>
          <w:rFonts w:ascii="Aptos" w:eastAsia="Times New Roman" w:hAnsi="Aptos" w:cstheme="minorHAnsi"/>
          <w:lang w:eastAsia="en-NZ"/>
        </w:rPr>
        <w:t>found that:</w:t>
      </w:r>
    </w:p>
    <w:p w14:paraId="7BB0E035" w14:textId="5ED319F9" w:rsidR="00C75114" w:rsidRPr="00867516" w:rsidRDefault="00AD15DB" w:rsidP="00597191">
      <w:pPr>
        <w:pStyle w:val="ListParagraph"/>
        <w:numPr>
          <w:ilvl w:val="0"/>
          <w:numId w:val="44"/>
        </w:numPr>
        <w:tabs>
          <w:tab w:val="left" w:pos="2880"/>
        </w:tabs>
        <w:spacing w:before="140" w:after="0" w:line="240" w:lineRule="auto"/>
        <w:ind w:left="1134" w:hanging="567"/>
        <w:contextualSpacing w:val="0"/>
        <w:rPr>
          <w:rFonts w:ascii="Aptos" w:eastAsia="Times New Roman" w:hAnsi="Aptos" w:cstheme="minorHAnsi"/>
          <w:lang w:eastAsia="en-NZ"/>
        </w:rPr>
      </w:pPr>
      <w:r w:rsidRPr="00867516">
        <w:rPr>
          <w:rFonts w:ascii="Aptos" w:eastAsia="Times New Roman" w:hAnsi="Aptos" w:cstheme="minorHAnsi"/>
          <w:lang w:eastAsia="en-NZ"/>
        </w:rPr>
        <w:t>3.6 million adults in Aotearoa New Zealand are interested in Pacific Arts</w:t>
      </w:r>
    </w:p>
    <w:p w14:paraId="412A4C9B" w14:textId="5C9B87F4" w:rsidR="00A72C0C" w:rsidRDefault="00A8569E" w:rsidP="00597191">
      <w:pPr>
        <w:pStyle w:val="ListParagraph"/>
        <w:numPr>
          <w:ilvl w:val="0"/>
          <w:numId w:val="44"/>
        </w:numPr>
        <w:tabs>
          <w:tab w:val="left" w:pos="2880"/>
        </w:tabs>
        <w:spacing w:before="140" w:after="0" w:line="240" w:lineRule="auto"/>
        <w:ind w:left="1134" w:hanging="567"/>
        <w:contextualSpacing w:val="0"/>
        <w:rPr>
          <w:rFonts w:ascii="Aptos" w:eastAsia="Times New Roman" w:hAnsi="Aptos" w:cstheme="minorHAnsi"/>
          <w:lang w:eastAsia="en-NZ"/>
        </w:rPr>
      </w:pPr>
      <w:r w:rsidRPr="00867516">
        <w:rPr>
          <w:rFonts w:ascii="Aptos" w:eastAsia="Times New Roman" w:hAnsi="Aptos" w:cstheme="minorHAnsi"/>
          <w:lang w:eastAsia="en-NZ"/>
        </w:rPr>
        <w:t>A further 632,000 would consider engaging with Pacific Arts but haven’t previously.</w:t>
      </w:r>
    </w:p>
    <w:p w14:paraId="64EDDC2D" w14:textId="77777777" w:rsidR="001550ED" w:rsidRPr="00867516" w:rsidRDefault="001550ED" w:rsidP="001550ED">
      <w:pPr>
        <w:pStyle w:val="ListParagraph"/>
        <w:tabs>
          <w:tab w:val="left" w:pos="2880"/>
        </w:tabs>
        <w:spacing w:after="0" w:line="240" w:lineRule="auto"/>
        <w:ind w:left="1134"/>
        <w:contextualSpacing w:val="0"/>
        <w:rPr>
          <w:rFonts w:ascii="Aptos" w:eastAsia="Times New Roman" w:hAnsi="Aptos" w:cstheme="minorHAnsi"/>
          <w:lang w:eastAsia="en-NZ"/>
        </w:rPr>
      </w:pPr>
    </w:p>
    <w:p w14:paraId="3AD43E01" w14:textId="2955CE27" w:rsidR="00A10063" w:rsidRPr="00EE2324" w:rsidRDefault="00355000" w:rsidP="001550ED">
      <w:pPr>
        <w:numPr>
          <w:ilvl w:val="0"/>
          <w:numId w:val="1"/>
        </w:numPr>
        <w:tabs>
          <w:tab w:val="left" w:pos="2880"/>
        </w:tabs>
        <w:spacing w:after="0" w:line="240" w:lineRule="auto"/>
        <w:rPr>
          <w:rFonts w:ascii="Aptos" w:eastAsia="Calibri" w:hAnsi="Aptos"/>
        </w:rPr>
      </w:pPr>
      <w:r w:rsidRPr="572C1490">
        <w:rPr>
          <w:rFonts w:ascii="Aptos" w:eastAsia="Times New Roman" w:hAnsi="Aptos"/>
          <w:lang w:eastAsia="en-NZ"/>
        </w:rPr>
        <w:t>Our</w:t>
      </w:r>
      <w:r w:rsidR="00A10063" w:rsidRPr="572C1490">
        <w:rPr>
          <w:rFonts w:ascii="Aptos" w:eastAsia="Times New Roman" w:hAnsi="Aptos"/>
          <w:lang w:eastAsia="en-NZ"/>
        </w:rPr>
        <w:t xml:space="preserve"> long-term research into New Zealanders’ attitudes to, attendance at and participation in the arts show </w:t>
      </w:r>
      <w:r w:rsidR="00785A6C" w:rsidRPr="572C1490">
        <w:rPr>
          <w:rFonts w:ascii="Aptos" w:eastAsia="Times New Roman" w:hAnsi="Aptos"/>
          <w:lang w:eastAsia="en-NZ"/>
        </w:rPr>
        <w:t>how critical</w:t>
      </w:r>
      <w:r w:rsidR="00A10063" w:rsidRPr="00EE2324">
        <w:rPr>
          <w:rFonts w:ascii="Aptos" w:eastAsia="Times New Roman" w:hAnsi="Aptos"/>
        </w:rPr>
        <w:t xml:space="preserve"> </w:t>
      </w:r>
      <w:r w:rsidR="006D49E8">
        <w:rPr>
          <w:rFonts w:ascii="Aptos" w:eastAsia="Times New Roman" w:hAnsi="Aptos"/>
        </w:rPr>
        <w:t>Pacific Arts</w:t>
      </w:r>
      <w:r w:rsidR="00785A6C">
        <w:rPr>
          <w:rFonts w:ascii="Aptos" w:eastAsia="Times New Roman" w:hAnsi="Aptos"/>
        </w:rPr>
        <w:t xml:space="preserve"> are to</w:t>
      </w:r>
      <w:r w:rsidR="00A57D08">
        <w:rPr>
          <w:rFonts w:ascii="Aptos" w:eastAsia="Times New Roman" w:hAnsi="Aptos"/>
        </w:rPr>
        <w:t xml:space="preserve"> Pacific peoples</w:t>
      </w:r>
      <w:r w:rsidR="00A10063" w:rsidRPr="00EE2324">
        <w:rPr>
          <w:rFonts w:ascii="Aptos" w:eastAsia="Times New Roman" w:hAnsi="Aptos"/>
        </w:rPr>
        <w:t>.</w:t>
      </w:r>
      <w:r w:rsidR="00A10063" w:rsidRPr="00EE2324">
        <w:rPr>
          <w:rFonts w:ascii="Aptos" w:eastAsia="Calibri" w:hAnsi="Aptos"/>
        </w:rPr>
        <w:t xml:space="preserve"> </w:t>
      </w:r>
      <w:r w:rsidR="00A10063" w:rsidRPr="572C1490">
        <w:rPr>
          <w:rFonts w:ascii="Aptos" w:eastAsia="Times New Roman" w:hAnsi="Aptos"/>
          <w:lang w:eastAsia="en-NZ"/>
        </w:rPr>
        <w:t>The 2023 results</w:t>
      </w:r>
      <w:r w:rsidR="002B5712" w:rsidRPr="00EE2324">
        <w:rPr>
          <w:rStyle w:val="FootnoteReference"/>
          <w:rFonts w:ascii="Aptos" w:hAnsi="Aptos"/>
        </w:rPr>
        <w:footnoteReference w:id="6"/>
      </w:r>
      <w:r w:rsidR="00A10063" w:rsidRPr="00EE2324">
        <w:rPr>
          <w:rFonts w:ascii="Aptos" w:hAnsi="Aptos"/>
        </w:rPr>
        <w:t xml:space="preserve"> show:</w:t>
      </w:r>
    </w:p>
    <w:p w14:paraId="1D771B0D" w14:textId="3D0DF8E9" w:rsidR="00350E79" w:rsidRDefault="00350E79" w:rsidP="00597191">
      <w:pPr>
        <w:pStyle w:val="Style1"/>
        <w:numPr>
          <w:ilvl w:val="0"/>
          <w:numId w:val="29"/>
        </w:numPr>
        <w:spacing w:before="140" w:after="0"/>
        <w:ind w:left="936" w:hanging="369"/>
        <w:rPr>
          <w:rFonts w:ascii="Aptos" w:hAnsi="Aptos"/>
        </w:rPr>
      </w:pPr>
      <w:r>
        <w:rPr>
          <w:rFonts w:ascii="Aptos" w:hAnsi="Aptos"/>
        </w:rPr>
        <w:t>87</w:t>
      </w:r>
      <w:r w:rsidR="00983E39">
        <w:rPr>
          <w:rFonts w:ascii="Aptos" w:hAnsi="Aptos"/>
        </w:rPr>
        <w:t xml:space="preserve"> percent</w:t>
      </w:r>
      <w:r>
        <w:rPr>
          <w:rFonts w:ascii="Aptos" w:hAnsi="Aptos"/>
        </w:rPr>
        <w:t xml:space="preserve"> of Pacific peoples </w:t>
      </w:r>
      <w:r w:rsidR="0042082C">
        <w:rPr>
          <w:rFonts w:ascii="Aptos" w:hAnsi="Aptos"/>
        </w:rPr>
        <w:t>attended or participated in the arts in the twelve months prior to the survey (</w:t>
      </w:r>
      <w:r w:rsidR="00983E39">
        <w:rPr>
          <w:rFonts w:ascii="Aptos" w:hAnsi="Aptos"/>
        </w:rPr>
        <w:t>this is higher than the national average of 78 percent)</w:t>
      </w:r>
    </w:p>
    <w:p w14:paraId="42A1B35A" w14:textId="5F857219" w:rsidR="003C0D40" w:rsidRPr="00607FC2" w:rsidRDefault="00607FC2" w:rsidP="00597191">
      <w:pPr>
        <w:pStyle w:val="Style1"/>
        <w:numPr>
          <w:ilvl w:val="0"/>
          <w:numId w:val="29"/>
        </w:numPr>
        <w:spacing w:before="140" w:after="0"/>
        <w:ind w:left="936" w:hanging="369"/>
        <w:rPr>
          <w:rFonts w:ascii="Aptos" w:hAnsi="Aptos"/>
        </w:rPr>
      </w:pPr>
      <w:r>
        <w:rPr>
          <w:rFonts w:ascii="Aptos" w:hAnsi="Aptos"/>
        </w:rPr>
        <w:t xml:space="preserve">79 percent of Pacific peoples felt that </w:t>
      </w:r>
      <w:r w:rsidR="00574F1C" w:rsidRPr="00607FC2">
        <w:rPr>
          <w:rFonts w:ascii="Aptos" w:hAnsi="Aptos"/>
        </w:rPr>
        <w:t xml:space="preserve">Pacific arts </w:t>
      </w:r>
      <w:r w:rsidR="000E52ED">
        <w:rPr>
          <w:rFonts w:ascii="Aptos" w:hAnsi="Aptos"/>
        </w:rPr>
        <w:t>are</w:t>
      </w:r>
      <w:r w:rsidR="00574F1C" w:rsidRPr="00607FC2">
        <w:rPr>
          <w:rFonts w:ascii="Aptos" w:hAnsi="Aptos"/>
        </w:rPr>
        <w:t xml:space="preserve"> an important way of connecting with </w:t>
      </w:r>
      <w:r w:rsidR="000E52ED">
        <w:rPr>
          <w:rFonts w:ascii="Aptos" w:hAnsi="Aptos"/>
        </w:rPr>
        <w:t>their</w:t>
      </w:r>
      <w:r w:rsidR="00574F1C" w:rsidRPr="00607FC2">
        <w:rPr>
          <w:rFonts w:ascii="Aptos" w:hAnsi="Aptos"/>
        </w:rPr>
        <w:t xml:space="preserve"> culture</w:t>
      </w:r>
      <w:r w:rsidR="000E52ED">
        <w:rPr>
          <w:rFonts w:ascii="Aptos" w:hAnsi="Aptos"/>
        </w:rPr>
        <w:t xml:space="preserve"> and </w:t>
      </w:r>
      <w:r w:rsidR="00574F1C" w:rsidRPr="00607FC2">
        <w:rPr>
          <w:rFonts w:ascii="Aptos" w:hAnsi="Aptos"/>
        </w:rPr>
        <w:t>identi</w:t>
      </w:r>
      <w:r w:rsidR="000E52ED">
        <w:rPr>
          <w:rFonts w:ascii="Aptos" w:hAnsi="Aptos"/>
        </w:rPr>
        <w:t>ty.</w:t>
      </w:r>
    </w:p>
    <w:p w14:paraId="7C1AF589" w14:textId="69176F4A" w:rsidR="003C0D40" w:rsidRPr="00607FC2" w:rsidRDefault="000E52ED" w:rsidP="00597191">
      <w:pPr>
        <w:pStyle w:val="Style1"/>
        <w:numPr>
          <w:ilvl w:val="0"/>
          <w:numId w:val="29"/>
        </w:numPr>
        <w:spacing w:before="140" w:after="0"/>
        <w:ind w:left="936" w:hanging="369"/>
        <w:rPr>
          <w:rFonts w:ascii="Aptos" w:hAnsi="Aptos"/>
        </w:rPr>
      </w:pPr>
      <w:r>
        <w:rPr>
          <w:rFonts w:ascii="Aptos" w:hAnsi="Aptos"/>
        </w:rPr>
        <w:t>71</w:t>
      </w:r>
      <w:r w:rsidR="006160B8">
        <w:rPr>
          <w:rFonts w:ascii="Aptos" w:hAnsi="Aptos"/>
        </w:rPr>
        <w:t xml:space="preserve"> percent </w:t>
      </w:r>
      <w:r>
        <w:rPr>
          <w:rFonts w:ascii="Aptos" w:hAnsi="Aptos"/>
        </w:rPr>
        <w:t>lear</w:t>
      </w:r>
      <w:r w:rsidR="007226AE">
        <w:rPr>
          <w:rFonts w:ascii="Aptos" w:hAnsi="Aptos"/>
        </w:rPr>
        <w:t xml:space="preserve">ned </w:t>
      </w:r>
      <w:r w:rsidR="00574F1C" w:rsidRPr="00607FC2">
        <w:rPr>
          <w:rFonts w:ascii="Aptos" w:hAnsi="Aptos"/>
        </w:rPr>
        <w:t>about Pacific culture through Pacific arts (51</w:t>
      </w:r>
      <w:r w:rsidR="007226AE">
        <w:rPr>
          <w:rFonts w:ascii="Aptos" w:hAnsi="Aptos"/>
        </w:rPr>
        <w:t xml:space="preserve"> percent </w:t>
      </w:r>
      <w:r w:rsidR="00574F1C" w:rsidRPr="00607FC2">
        <w:rPr>
          <w:rFonts w:ascii="Aptos" w:hAnsi="Aptos"/>
        </w:rPr>
        <w:t>among all New Zealanders).</w:t>
      </w:r>
    </w:p>
    <w:p w14:paraId="0B27AA3B" w14:textId="68063418" w:rsidR="003C0D40" w:rsidRDefault="002B5712" w:rsidP="00597191">
      <w:pPr>
        <w:pStyle w:val="Style1"/>
        <w:numPr>
          <w:ilvl w:val="0"/>
          <w:numId w:val="29"/>
        </w:numPr>
        <w:spacing w:before="140" w:after="0"/>
        <w:ind w:left="936" w:hanging="369"/>
        <w:rPr>
          <w:rFonts w:ascii="Aptos" w:hAnsi="Aptos"/>
        </w:rPr>
      </w:pPr>
      <w:r>
        <w:rPr>
          <w:rFonts w:ascii="Aptos" w:hAnsi="Aptos"/>
        </w:rPr>
        <w:t xml:space="preserve">49 percent of New Zealanders felt that </w:t>
      </w:r>
      <w:r w:rsidR="00574F1C" w:rsidRPr="00607FC2">
        <w:rPr>
          <w:rFonts w:ascii="Aptos" w:hAnsi="Aptos"/>
        </w:rPr>
        <w:t>Pacific arts help define who we are as New Zealanders</w:t>
      </w:r>
      <w:r w:rsidR="00036285">
        <w:rPr>
          <w:rFonts w:ascii="Aptos" w:hAnsi="Aptos"/>
        </w:rPr>
        <w:t xml:space="preserve"> (70 percent of Pacific peoples)</w:t>
      </w:r>
      <w:r>
        <w:rPr>
          <w:rFonts w:ascii="Aptos" w:hAnsi="Aptos"/>
        </w:rPr>
        <w:t>.</w:t>
      </w:r>
    </w:p>
    <w:p w14:paraId="3238B03F" w14:textId="37E75373" w:rsidR="0081604E" w:rsidRPr="00607FC2" w:rsidRDefault="0081604E" w:rsidP="00597191">
      <w:pPr>
        <w:pStyle w:val="Style1"/>
        <w:numPr>
          <w:ilvl w:val="0"/>
          <w:numId w:val="29"/>
        </w:numPr>
        <w:spacing w:before="140" w:after="0"/>
        <w:ind w:left="936" w:hanging="369"/>
        <w:rPr>
          <w:rFonts w:ascii="Aptos" w:hAnsi="Aptos"/>
        </w:rPr>
      </w:pPr>
      <w:r>
        <w:rPr>
          <w:rFonts w:ascii="Aptos" w:hAnsi="Aptos"/>
        </w:rPr>
        <w:t>59 percent of Pacific peoples were motivated to speak a Pacific language through Pacific arts.</w:t>
      </w:r>
    </w:p>
    <w:p w14:paraId="084973D7" w14:textId="733CBBCB" w:rsidR="00DB2BF0" w:rsidRPr="00EE2324" w:rsidRDefault="00436EE8" w:rsidP="00DD0D76">
      <w:pPr>
        <w:pStyle w:val="Heading1"/>
        <w:keepLines w:val="0"/>
        <w:spacing w:line="240" w:lineRule="auto"/>
        <w:rPr>
          <w:rFonts w:ascii="Aptos" w:hAnsi="Aptos"/>
          <w:sz w:val="22"/>
          <w:szCs w:val="22"/>
        </w:rPr>
      </w:pPr>
      <w:r w:rsidRPr="00EE2324">
        <w:rPr>
          <w:rFonts w:ascii="Aptos" w:hAnsi="Aptos"/>
          <w:sz w:val="22"/>
          <w:szCs w:val="22"/>
        </w:rPr>
        <w:t>Who we are</w:t>
      </w:r>
    </w:p>
    <w:p w14:paraId="7CEB34B0" w14:textId="5313B7C7" w:rsidR="00A87723" w:rsidRPr="00EE2324" w:rsidRDefault="00A87723" w:rsidP="00361ABA">
      <w:pPr>
        <w:numPr>
          <w:ilvl w:val="0"/>
          <w:numId w:val="1"/>
        </w:numPr>
        <w:tabs>
          <w:tab w:val="left" w:pos="2880"/>
        </w:tabs>
        <w:spacing w:before="240" w:after="120" w:line="240" w:lineRule="auto"/>
        <w:rPr>
          <w:rFonts w:ascii="Aptos" w:hAnsi="Aptos"/>
        </w:rPr>
      </w:pPr>
      <w:r w:rsidRPr="00EE2324">
        <w:rPr>
          <w:rFonts w:ascii="Aptos" w:hAnsi="Aptos"/>
        </w:rPr>
        <w:t xml:space="preserve">Creative New Zealand is the national arts development agency of </w:t>
      </w:r>
      <w:r w:rsidR="00B223AF" w:rsidRPr="00EE2324">
        <w:rPr>
          <w:rFonts w:ascii="Aptos" w:hAnsi="Aptos"/>
        </w:rPr>
        <w:t xml:space="preserve">Aotearoa </w:t>
      </w:r>
      <w:r w:rsidRPr="00EE2324">
        <w:rPr>
          <w:rFonts w:ascii="Aptos" w:hAnsi="Aptos"/>
        </w:rPr>
        <w:t xml:space="preserve">New Zealand, responsible for </w:t>
      </w:r>
      <w:r w:rsidRPr="00EE2324">
        <w:rPr>
          <w:rFonts w:ascii="Aptos" w:eastAsia="Times New Roman" w:hAnsi="Aptos" w:cstheme="minorHAnsi"/>
          <w:lang w:eastAsia="en-NZ"/>
        </w:rPr>
        <w:t>delivering</w:t>
      </w:r>
      <w:r w:rsidRPr="00EE2324">
        <w:rPr>
          <w:rFonts w:ascii="Aptos" w:hAnsi="Aptos"/>
        </w:rPr>
        <w:t xml:space="preserve"> government </w:t>
      </w:r>
      <w:r w:rsidRPr="00EE2324">
        <w:rPr>
          <w:rFonts w:ascii="Aptos" w:hAnsi="Aptos"/>
          <w:bCs/>
        </w:rPr>
        <w:t>support</w:t>
      </w:r>
      <w:r w:rsidRPr="00EE2324">
        <w:rPr>
          <w:rFonts w:ascii="Aptos" w:hAnsi="Aptos"/>
        </w:rPr>
        <w:t xml:space="preserve"> for the arts. We’re an autonomous Crown entity operating under the </w:t>
      </w:r>
      <w:hyperlink r:id="rId12" w:history="1">
        <w:r w:rsidRPr="00EE2324">
          <w:rPr>
            <w:rStyle w:val="Hyperlink"/>
            <w:rFonts w:ascii="Aptos" w:hAnsi="Aptos"/>
            <w:color w:val="0070C0"/>
          </w:rPr>
          <w:t>Arts Council of New Zealand Toi Aotearoa Act 2014</w:t>
        </w:r>
      </w:hyperlink>
      <w:r w:rsidRPr="00EE2324">
        <w:rPr>
          <w:rFonts w:ascii="Aptos" w:hAnsi="Aptos"/>
        </w:rPr>
        <w:t xml:space="preserve"> (the Act).</w:t>
      </w:r>
    </w:p>
    <w:p w14:paraId="66513BF8" w14:textId="7FDAD3C0" w:rsidR="00A87723" w:rsidRPr="00EE2324" w:rsidRDefault="00A87723" w:rsidP="00361ABA">
      <w:pPr>
        <w:keepNext/>
        <w:numPr>
          <w:ilvl w:val="0"/>
          <w:numId w:val="1"/>
        </w:numPr>
        <w:tabs>
          <w:tab w:val="left" w:pos="2880"/>
        </w:tabs>
        <w:spacing w:before="240" w:after="120" w:line="240" w:lineRule="auto"/>
        <w:rPr>
          <w:rFonts w:ascii="Aptos" w:hAnsi="Aptos"/>
        </w:rPr>
      </w:pPr>
      <w:r w:rsidRPr="00EE2324">
        <w:rPr>
          <w:rFonts w:ascii="Aptos" w:eastAsia="Times New Roman" w:hAnsi="Aptos" w:cstheme="minorHAnsi"/>
          <w:lang w:eastAsia="en-NZ"/>
        </w:rPr>
        <w:t>Under</w:t>
      </w:r>
      <w:r w:rsidRPr="00EE2324">
        <w:rPr>
          <w:rFonts w:ascii="Aptos" w:hAnsi="Aptos"/>
        </w:rPr>
        <w:t xml:space="preserve"> the Act, we must </w:t>
      </w:r>
      <w:r w:rsidR="008A3D4C">
        <w:rPr>
          <w:rFonts w:ascii="Aptos" w:hAnsi="Aptos"/>
        </w:rPr>
        <w:t>reco</w:t>
      </w:r>
      <w:r w:rsidR="005E71ED">
        <w:rPr>
          <w:rFonts w:ascii="Aptos" w:hAnsi="Aptos"/>
        </w:rPr>
        <w:t xml:space="preserve">gnise the arts of Pacific Island peoples of New Zealand; and </w:t>
      </w:r>
      <w:r w:rsidRPr="00EE2324">
        <w:rPr>
          <w:rFonts w:ascii="Aptos" w:hAnsi="Aptos"/>
        </w:rPr>
        <w:t>uphold the principles of:</w:t>
      </w:r>
    </w:p>
    <w:p w14:paraId="557698FF" w14:textId="77777777" w:rsidR="00A87723" w:rsidRPr="00EE2324" w:rsidRDefault="00A87723" w:rsidP="00E63D4A">
      <w:pPr>
        <w:pStyle w:val="Style1"/>
        <w:numPr>
          <w:ilvl w:val="0"/>
          <w:numId w:val="28"/>
        </w:numPr>
        <w:spacing w:before="140" w:after="0"/>
        <w:ind w:left="1134" w:hanging="567"/>
        <w:rPr>
          <w:rFonts w:ascii="Aptos" w:hAnsi="Aptos"/>
        </w:rPr>
      </w:pPr>
      <w:r w:rsidRPr="00EE2324">
        <w:rPr>
          <w:rFonts w:ascii="Aptos" w:hAnsi="Aptos"/>
          <w:b/>
          <w:bCs/>
        </w:rPr>
        <w:t>participation</w:t>
      </w:r>
      <w:r w:rsidRPr="00EE2324">
        <w:rPr>
          <w:rFonts w:ascii="Aptos" w:hAnsi="Aptos"/>
        </w:rPr>
        <w:t>, by supporting initiatives that encourage participation in the arts</w:t>
      </w:r>
    </w:p>
    <w:p w14:paraId="41D84ACC" w14:textId="77777777" w:rsidR="00A87723" w:rsidRPr="00EE2324" w:rsidRDefault="00A87723" w:rsidP="00E63D4A">
      <w:pPr>
        <w:pStyle w:val="Style1"/>
        <w:numPr>
          <w:ilvl w:val="0"/>
          <w:numId w:val="28"/>
        </w:numPr>
        <w:spacing w:before="140" w:after="0"/>
        <w:ind w:left="1134" w:hanging="567"/>
        <w:rPr>
          <w:rFonts w:ascii="Aptos" w:hAnsi="Aptos"/>
        </w:rPr>
      </w:pPr>
      <w:r w:rsidRPr="00EE2324">
        <w:rPr>
          <w:rFonts w:ascii="Aptos" w:hAnsi="Aptos"/>
          <w:b/>
          <w:bCs/>
        </w:rPr>
        <w:t>access</w:t>
      </w:r>
      <w:r w:rsidRPr="00EE2324">
        <w:rPr>
          <w:rFonts w:ascii="Aptos" w:hAnsi="Aptos"/>
        </w:rPr>
        <w:t>, by supporting the availability of projects of merit to communities or sections of the population that would otherwise not have access to them</w:t>
      </w:r>
    </w:p>
    <w:p w14:paraId="21BA5DFC" w14:textId="77777777" w:rsidR="00A87723" w:rsidRPr="00EE2324" w:rsidRDefault="00A87723" w:rsidP="00E63D4A">
      <w:pPr>
        <w:pStyle w:val="Style1"/>
        <w:numPr>
          <w:ilvl w:val="0"/>
          <w:numId w:val="28"/>
        </w:numPr>
        <w:spacing w:before="140" w:after="0"/>
        <w:ind w:left="1134" w:hanging="567"/>
        <w:rPr>
          <w:rFonts w:ascii="Aptos" w:hAnsi="Aptos"/>
        </w:rPr>
      </w:pPr>
      <w:r w:rsidRPr="00EE2324">
        <w:rPr>
          <w:rFonts w:ascii="Aptos" w:hAnsi="Aptos"/>
          <w:b/>
          <w:bCs/>
        </w:rPr>
        <w:lastRenderedPageBreak/>
        <w:t>excellence and innovation</w:t>
      </w:r>
      <w:r w:rsidRPr="00EE2324">
        <w:rPr>
          <w:rFonts w:ascii="Aptos" w:hAnsi="Aptos"/>
        </w:rPr>
        <w:t>, by supporting activities of artistic and cultural significance that develop the creative potential of artists and art forms</w:t>
      </w:r>
    </w:p>
    <w:p w14:paraId="05B45947" w14:textId="77777777" w:rsidR="00A87723" w:rsidRPr="00EE2324" w:rsidRDefault="00A87723" w:rsidP="00E63D4A">
      <w:pPr>
        <w:pStyle w:val="Style1"/>
        <w:numPr>
          <w:ilvl w:val="0"/>
          <w:numId w:val="28"/>
        </w:numPr>
        <w:spacing w:before="140" w:after="0"/>
        <w:ind w:left="1134" w:hanging="567"/>
        <w:rPr>
          <w:rFonts w:ascii="Aptos" w:hAnsi="Aptos"/>
        </w:rPr>
      </w:pPr>
      <w:r w:rsidRPr="00EE2324">
        <w:rPr>
          <w:rFonts w:ascii="Aptos" w:hAnsi="Aptos"/>
          <w:b/>
          <w:bCs/>
        </w:rPr>
        <w:t>professionalism</w:t>
      </w:r>
      <w:r w:rsidRPr="00EE2324">
        <w:rPr>
          <w:rFonts w:ascii="Aptos" w:hAnsi="Aptos"/>
        </w:rPr>
        <w:t>, by maintaining and developing a professional arts infrastructure at both the national and community levels</w:t>
      </w:r>
    </w:p>
    <w:p w14:paraId="72D1AC44" w14:textId="77777777" w:rsidR="00A87723" w:rsidRPr="00EE2324" w:rsidRDefault="00A87723" w:rsidP="00E63D4A">
      <w:pPr>
        <w:pStyle w:val="Style1"/>
        <w:numPr>
          <w:ilvl w:val="0"/>
          <w:numId w:val="28"/>
        </w:numPr>
        <w:spacing w:before="140" w:after="0"/>
        <w:ind w:left="1134" w:hanging="567"/>
        <w:rPr>
          <w:rFonts w:ascii="Aptos" w:hAnsi="Aptos"/>
        </w:rPr>
      </w:pPr>
      <w:r w:rsidRPr="00EE2324">
        <w:rPr>
          <w:rFonts w:ascii="Aptos" w:hAnsi="Aptos"/>
          <w:b/>
          <w:bCs/>
        </w:rPr>
        <w:t>advocacy</w:t>
      </w:r>
      <w:r w:rsidRPr="00EE2324">
        <w:rPr>
          <w:rFonts w:ascii="Aptos" w:hAnsi="Aptos"/>
        </w:rPr>
        <w:t>, by promoting New Zealand’s arts and artists locally, nationally, and internationally.</w:t>
      </w:r>
    </w:p>
    <w:p w14:paraId="70CAA4BC" w14:textId="4716FA2A" w:rsidR="00A87723" w:rsidRPr="00EE2324" w:rsidRDefault="00A87723" w:rsidP="00361ABA">
      <w:pPr>
        <w:numPr>
          <w:ilvl w:val="0"/>
          <w:numId w:val="1"/>
        </w:numPr>
        <w:tabs>
          <w:tab w:val="left" w:pos="2880"/>
        </w:tabs>
        <w:spacing w:before="240" w:after="120" w:line="240" w:lineRule="auto"/>
        <w:rPr>
          <w:rFonts w:ascii="Aptos" w:hAnsi="Aptos"/>
        </w:rPr>
      </w:pPr>
      <w:r w:rsidRPr="00EE2324">
        <w:rPr>
          <w:rFonts w:ascii="Aptos" w:hAnsi="Aptos"/>
        </w:rPr>
        <w:t xml:space="preserve">Creative New Zealand receives funding through the </w:t>
      </w:r>
      <w:r w:rsidR="00B14710" w:rsidRPr="00EE2324">
        <w:rPr>
          <w:rFonts w:ascii="Aptos" w:hAnsi="Aptos"/>
        </w:rPr>
        <w:t xml:space="preserve">New Zealand Lottery Grants Board Te Puna </w:t>
      </w:r>
      <w:proofErr w:type="spellStart"/>
      <w:r w:rsidR="00B14710" w:rsidRPr="00EE2324">
        <w:rPr>
          <w:rFonts w:ascii="Aptos" w:hAnsi="Aptos"/>
        </w:rPr>
        <w:t>Tahua</w:t>
      </w:r>
      <w:proofErr w:type="spellEnd"/>
      <w:r w:rsidR="00B14710" w:rsidRPr="00EE2324">
        <w:rPr>
          <w:rFonts w:ascii="Aptos" w:hAnsi="Aptos"/>
        </w:rPr>
        <w:t xml:space="preserve"> (NZLGB) </w:t>
      </w:r>
      <w:r w:rsidRPr="00EE2324">
        <w:rPr>
          <w:rFonts w:ascii="Aptos" w:hAnsi="Aptos"/>
        </w:rPr>
        <w:t xml:space="preserve">and Vote: Arts, Culture and Heritage. </w:t>
      </w:r>
    </w:p>
    <w:p w14:paraId="291EC034" w14:textId="77777777" w:rsidR="00A87723" w:rsidRPr="00EE2324" w:rsidRDefault="00A87723" w:rsidP="00361ABA">
      <w:pPr>
        <w:numPr>
          <w:ilvl w:val="0"/>
          <w:numId w:val="1"/>
        </w:numPr>
        <w:tabs>
          <w:tab w:val="left" w:pos="2880"/>
        </w:tabs>
        <w:spacing w:before="240" w:after="120" w:line="240" w:lineRule="auto"/>
        <w:rPr>
          <w:rFonts w:ascii="Aptos" w:hAnsi="Aptos"/>
        </w:rPr>
      </w:pPr>
      <w:r w:rsidRPr="00EE2324">
        <w:rPr>
          <w:rFonts w:ascii="Aptos" w:hAnsi="Aptos"/>
        </w:rPr>
        <w:t>In 2024/25, Creative New Zealand</w:t>
      </w:r>
      <w:r w:rsidRPr="00EE2324">
        <w:rPr>
          <w:rFonts w:ascii="Aptos" w:hAnsi="Aptos"/>
          <w:b/>
        </w:rPr>
        <w:t xml:space="preserve"> </w:t>
      </w:r>
      <w:r w:rsidRPr="00EE2324">
        <w:rPr>
          <w:rFonts w:ascii="Aptos" w:hAnsi="Aptos"/>
          <w:bCs/>
        </w:rPr>
        <w:t>invested over $</w:t>
      </w:r>
      <w:r w:rsidRPr="00EE2324">
        <w:rPr>
          <w:rFonts w:ascii="Aptos" w:hAnsi="Aptos" w:cs="Arial"/>
          <w:bCs/>
        </w:rPr>
        <w:t>60 </w:t>
      </w:r>
      <w:r w:rsidRPr="00EE2324">
        <w:rPr>
          <w:rFonts w:ascii="Aptos" w:hAnsi="Aptos"/>
          <w:bCs/>
        </w:rPr>
        <w:t>million in the arts,</w:t>
      </w:r>
      <w:r w:rsidRPr="00EE2324">
        <w:rPr>
          <w:rFonts w:ascii="Aptos" w:hAnsi="Aptos"/>
        </w:rPr>
        <w:t xml:space="preserve"> supporting the sector through investment and funds, targeted programmes and initiatives, partnerships and collaborations, policy and advocacy, and research.</w:t>
      </w:r>
    </w:p>
    <w:p w14:paraId="1BC040C4" w14:textId="77777777" w:rsidR="00A87723" w:rsidRPr="00EE2324" w:rsidRDefault="00A87723" w:rsidP="00361ABA">
      <w:pPr>
        <w:keepNext/>
        <w:numPr>
          <w:ilvl w:val="0"/>
          <w:numId w:val="1"/>
        </w:numPr>
        <w:tabs>
          <w:tab w:val="left" w:pos="2880"/>
        </w:tabs>
        <w:spacing w:before="240" w:after="120" w:line="240" w:lineRule="auto"/>
        <w:rPr>
          <w:rFonts w:ascii="Aptos" w:hAnsi="Aptos"/>
        </w:rPr>
      </w:pPr>
      <w:r w:rsidRPr="00EE2324">
        <w:rPr>
          <w:rFonts w:ascii="Aptos" w:hAnsi="Aptos"/>
        </w:rPr>
        <w:t xml:space="preserve">Our vision is that the arts and ngā toi Māori are </w:t>
      </w:r>
      <w:proofErr w:type="gramStart"/>
      <w:r w:rsidRPr="00EE2324">
        <w:rPr>
          <w:rFonts w:ascii="Aptos" w:hAnsi="Aptos"/>
        </w:rPr>
        <w:t>flourishing:</w:t>
      </w:r>
      <w:proofErr w:type="gramEnd"/>
      <w:r w:rsidRPr="00EE2324">
        <w:rPr>
          <w:rFonts w:ascii="Aptos" w:hAnsi="Aptos"/>
        </w:rPr>
        <w:t xml:space="preserve"> created by a thriving arts community, enriching lives here and around the world. Our long-term goals are:</w:t>
      </w:r>
    </w:p>
    <w:p w14:paraId="398169AF" w14:textId="77777777" w:rsidR="00A87723" w:rsidRPr="00EE2324" w:rsidRDefault="00A87723" w:rsidP="005C1694">
      <w:pPr>
        <w:pStyle w:val="Style1"/>
        <w:numPr>
          <w:ilvl w:val="0"/>
          <w:numId w:val="29"/>
        </w:numPr>
        <w:spacing w:before="120" w:after="0"/>
        <w:ind w:left="936" w:hanging="369"/>
        <w:rPr>
          <w:rFonts w:ascii="Aptos" w:hAnsi="Aptos"/>
        </w:rPr>
      </w:pPr>
      <w:r w:rsidRPr="00EE2324">
        <w:rPr>
          <w:rFonts w:ascii="Aptos" w:hAnsi="Aptos"/>
          <w:b/>
          <w:bCs/>
        </w:rPr>
        <w:t>Empowered communities</w:t>
      </w:r>
      <w:r w:rsidRPr="00EE2324">
        <w:rPr>
          <w:rFonts w:ascii="Aptos" w:hAnsi="Aptos"/>
        </w:rPr>
        <w:t>, making decisions on the arts and ngā toi Māori closest to them.</w:t>
      </w:r>
    </w:p>
    <w:p w14:paraId="34C0272E" w14:textId="77777777" w:rsidR="00A87723" w:rsidRPr="00EE2324" w:rsidRDefault="00A87723" w:rsidP="005C1694">
      <w:pPr>
        <w:pStyle w:val="Style1"/>
        <w:numPr>
          <w:ilvl w:val="0"/>
          <w:numId w:val="29"/>
        </w:numPr>
        <w:spacing w:before="120" w:after="0"/>
        <w:ind w:left="936" w:hanging="369"/>
        <w:rPr>
          <w:rFonts w:ascii="Aptos" w:hAnsi="Aptos"/>
        </w:rPr>
      </w:pPr>
      <w:r w:rsidRPr="00EE2324">
        <w:rPr>
          <w:rFonts w:ascii="Aptos" w:hAnsi="Aptos"/>
          <w:b/>
          <w:bCs/>
        </w:rPr>
        <w:t>Thriving artists, ringatoi and practitioners</w:t>
      </w:r>
      <w:r w:rsidRPr="00EE2324">
        <w:rPr>
          <w:rFonts w:ascii="Aptos" w:hAnsi="Aptos"/>
        </w:rPr>
        <w:t>, with viable creative careers, supported by a strong arts infrastructure.</w:t>
      </w:r>
    </w:p>
    <w:p w14:paraId="4AABE9ED" w14:textId="77777777" w:rsidR="00A87723" w:rsidRPr="00EE2324" w:rsidRDefault="00A87723" w:rsidP="005C1694">
      <w:pPr>
        <w:pStyle w:val="Style1"/>
        <w:numPr>
          <w:ilvl w:val="0"/>
          <w:numId w:val="29"/>
        </w:numPr>
        <w:spacing w:before="120" w:after="0"/>
        <w:ind w:left="936" w:hanging="369"/>
        <w:rPr>
          <w:rFonts w:ascii="Aptos" w:hAnsi="Aptos"/>
        </w:rPr>
      </w:pPr>
      <w:r w:rsidRPr="00EE2324">
        <w:rPr>
          <w:rFonts w:ascii="Aptos" w:hAnsi="Aptos"/>
          <w:b/>
          <w:bCs/>
        </w:rPr>
        <w:t>He mana toi, he mana tangata</w:t>
      </w:r>
      <w:r w:rsidRPr="00EE2324">
        <w:rPr>
          <w:rFonts w:ascii="Aptos" w:hAnsi="Aptos"/>
        </w:rPr>
        <w:t>, thriving and highly visible ngā toi Māori, valued in Aotearoa and around the world.</w:t>
      </w:r>
    </w:p>
    <w:p w14:paraId="3410AA19" w14:textId="18D46D8B" w:rsidR="007F236B" w:rsidRPr="007F236B" w:rsidRDefault="007F236B" w:rsidP="005C1694">
      <w:pPr>
        <w:pStyle w:val="Style1"/>
        <w:numPr>
          <w:ilvl w:val="0"/>
          <w:numId w:val="29"/>
        </w:numPr>
        <w:spacing w:before="120" w:after="0"/>
        <w:ind w:left="936" w:hanging="369"/>
        <w:rPr>
          <w:rFonts w:ascii="Aptos" w:hAnsi="Aptos"/>
        </w:rPr>
      </w:pPr>
      <w:r w:rsidRPr="00E33CE3">
        <w:rPr>
          <w:rFonts w:ascii="Aptos" w:hAnsi="Aptos"/>
          <w:b/>
          <w:bCs/>
        </w:rPr>
        <w:t>Powerful and resilient Pacific arts</w:t>
      </w:r>
      <w:r>
        <w:rPr>
          <w:rFonts w:ascii="Aptos" w:hAnsi="Aptos"/>
        </w:rPr>
        <w:t>, led by enterprising and innovative Pasifika people, for Aotearoa, Te Moana nui a Kiwa and the world</w:t>
      </w:r>
      <w:r w:rsidR="004115A2">
        <w:rPr>
          <w:rFonts w:ascii="Aptos" w:hAnsi="Aptos"/>
        </w:rPr>
        <w:t>.</w:t>
      </w:r>
    </w:p>
    <w:p w14:paraId="4039F740" w14:textId="71DC8614" w:rsidR="00A87723" w:rsidRPr="00EE2324" w:rsidRDefault="00A87723" w:rsidP="005C1694">
      <w:pPr>
        <w:pStyle w:val="Style1"/>
        <w:numPr>
          <w:ilvl w:val="0"/>
          <w:numId w:val="29"/>
        </w:numPr>
        <w:spacing w:before="120" w:after="0"/>
        <w:ind w:left="936" w:hanging="369"/>
        <w:rPr>
          <w:rFonts w:ascii="Aptos" w:hAnsi="Aptos"/>
        </w:rPr>
      </w:pPr>
      <w:r w:rsidRPr="00EE2324">
        <w:rPr>
          <w:rFonts w:ascii="Aptos" w:hAnsi="Aptos"/>
          <w:b/>
          <w:bCs/>
        </w:rPr>
        <w:t>Inspired New Zealanders</w:t>
      </w:r>
      <w:r w:rsidRPr="00EE2324">
        <w:rPr>
          <w:rFonts w:ascii="Aptos" w:hAnsi="Aptos"/>
        </w:rPr>
        <w:t>, embracing our arts and ngā toi Māori every day.</w:t>
      </w:r>
    </w:p>
    <w:p w14:paraId="0ACF170A" w14:textId="77777777" w:rsidR="00A87723" w:rsidRPr="00EE2324" w:rsidRDefault="00A87723" w:rsidP="005C1694">
      <w:pPr>
        <w:pStyle w:val="Style1"/>
        <w:numPr>
          <w:ilvl w:val="0"/>
          <w:numId w:val="29"/>
        </w:numPr>
        <w:spacing w:before="120" w:after="0"/>
        <w:ind w:left="936" w:hanging="369"/>
        <w:rPr>
          <w:rFonts w:ascii="Aptos" w:hAnsi="Aptos"/>
        </w:rPr>
      </w:pPr>
      <w:r w:rsidRPr="00EE2324">
        <w:rPr>
          <w:rFonts w:ascii="Aptos" w:hAnsi="Aptos"/>
          <w:b/>
          <w:bCs/>
        </w:rPr>
        <w:t>A valued arts development agency</w:t>
      </w:r>
      <w:r w:rsidRPr="00EE2324">
        <w:rPr>
          <w:rFonts w:ascii="Aptos" w:hAnsi="Aptos"/>
        </w:rPr>
        <w:t>, leading with impact and delivering for Aotearoa New Zealand.</w:t>
      </w:r>
    </w:p>
    <w:p w14:paraId="6E3DCE2E" w14:textId="77777777" w:rsidR="001D00E3" w:rsidRPr="00EE2324" w:rsidRDefault="00C5056A" w:rsidP="00E24873">
      <w:pPr>
        <w:spacing w:before="240" w:after="0" w:line="240" w:lineRule="auto"/>
        <w:rPr>
          <w:rFonts w:ascii="Aptos" w:hAnsi="Aptos"/>
        </w:rPr>
      </w:pPr>
      <w:r w:rsidRPr="00EE2324">
        <w:rPr>
          <w:rFonts w:ascii="Aptos" w:hAnsi="Aptos"/>
        </w:rPr>
        <w:t xml:space="preserve">Please feel free to contact </w:t>
      </w:r>
      <w:r w:rsidRPr="00EE2324">
        <w:rPr>
          <w:rFonts w:ascii="Aptos" w:eastAsia="Times New Roman" w:hAnsi="Aptos"/>
          <w:lang w:eastAsia="en-NZ"/>
        </w:rPr>
        <w:t xml:space="preserve">us </w:t>
      </w:r>
      <w:r w:rsidRPr="00EE2324">
        <w:rPr>
          <w:rFonts w:ascii="Aptos" w:hAnsi="Aptos"/>
        </w:rPr>
        <w:t>if you have any questions or if you wish to meet to discuss this submission further.</w:t>
      </w:r>
    </w:p>
    <w:p w14:paraId="54FD56F4" w14:textId="7CC0B9F4" w:rsidR="00154F29" w:rsidRPr="006858C8" w:rsidRDefault="000E2E75" w:rsidP="006858C8">
      <w:pPr>
        <w:spacing w:before="240" w:after="0" w:line="240" w:lineRule="auto"/>
        <w:rPr>
          <w:rFonts w:ascii="Aptos" w:hAnsi="Aptos" w:cstheme="minorHAnsi"/>
        </w:rPr>
      </w:pPr>
      <w:r w:rsidRPr="00EE2324">
        <w:rPr>
          <w:rFonts w:ascii="Aptos" w:hAnsi="Aptos" w:cstheme="minorHAnsi"/>
        </w:rPr>
        <w:br/>
      </w:r>
      <w:r w:rsidR="00C5056A" w:rsidRPr="00EE2324">
        <w:rPr>
          <w:rFonts w:ascii="Aptos" w:hAnsi="Aptos" w:cstheme="minorHAnsi"/>
        </w:rPr>
        <w:t xml:space="preserve">Ngā mihi nui ki a koutou katoa, </w:t>
      </w:r>
      <w:proofErr w:type="spellStart"/>
      <w:r w:rsidR="00C5056A" w:rsidRPr="00EE2324">
        <w:rPr>
          <w:rFonts w:ascii="Aptos" w:hAnsi="Aptos" w:cstheme="minorHAnsi"/>
        </w:rPr>
        <w:t>nā</w:t>
      </w:r>
      <w:proofErr w:type="spellEnd"/>
    </w:p>
    <w:p w14:paraId="3EB9262E" w14:textId="0C588387" w:rsidR="00C5056A" w:rsidRPr="00154F29" w:rsidRDefault="003C0D40" w:rsidP="00154F29">
      <w:pPr>
        <w:pStyle w:val="NormalWeb"/>
      </w:pPr>
      <w:r>
        <w:rPr>
          <w:rFonts w:ascii="Aptos" w:hAnsi="Aptos" w:cstheme="minorHAnsi"/>
          <w:iCs/>
        </w:rPr>
        <w:t>Makerita Urale</w:t>
      </w:r>
    </w:p>
    <w:p w14:paraId="5FFA95D7" w14:textId="17CA67BB" w:rsidR="00C5056A" w:rsidRDefault="00C5056A" w:rsidP="005E7950">
      <w:pPr>
        <w:spacing w:after="0" w:line="240" w:lineRule="auto"/>
        <w:rPr>
          <w:rFonts w:ascii="Aptos" w:hAnsi="Aptos" w:cstheme="minorHAnsi"/>
          <w:b/>
          <w:iCs/>
        </w:rPr>
      </w:pPr>
      <w:r w:rsidRPr="00EE2324">
        <w:rPr>
          <w:rFonts w:ascii="Aptos" w:hAnsi="Aptos" w:cstheme="minorHAnsi"/>
          <w:b/>
          <w:iCs/>
        </w:rPr>
        <w:t xml:space="preserve">Senior Manager, </w:t>
      </w:r>
      <w:r w:rsidR="003C0D40">
        <w:rPr>
          <w:rFonts w:ascii="Aptos" w:hAnsi="Aptos" w:cstheme="minorHAnsi"/>
          <w:b/>
          <w:iCs/>
        </w:rPr>
        <w:t>Pacific Arts</w:t>
      </w:r>
    </w:p>
    <w:p w14:paraId="7DC30EBB" w14:textId="7CC2EBB1" w:rsidR="00C927AD" w:rsidRPr="003E715B" w:rsidRDefault="00C927AD" w:rsidP="417374D0">
      <w:pPr>
        <w:spacing w:after="0" w:line="240" w:lineRule="auto"/>
        <w:rPr>
          <w:rFonts w:ascii="Aptos" w:hAnsi="Aptos"/>
        </w:rPr>
      </w:pPr>
      <w:r w:rsidRPr="417374D0">
        <w:rPr>
          <w:rFonts w:ascii="Aptos" w:hAnsi="Aptos"/>
          <w:b/>
          <w:bCs/>
        </w:rPr>
        <w:t xml:space="preserve">Pou </w:t>
      </w:r>
      <w:proofErr w:type="spellStart"/>
      <w:r w:rsidRPr="417374D0">
        <w:rPr>
          <w:rFonts w:ascii="Aptos" w:hAnsi="Aptos"/>
          <w:b/>
          <w:bCs/>
        </w:rPr>
        <w:t>Whakahaere</w:t>
      </w:r>
      <w:proofErr w:type="spellEnd"/>
      <w:r w:rsidRPr="417374D0">
        <w:rPr>
          <w:rFonts w:ascii="Aptos" w:hAnsi="Aptos"/>
          <w:b/>
          <w:bCs/>
        </w:rPr>
        <w:t xml:space="preserve"> Matua, Moana Nui a Kiva</w:t>
      </w:r>
    </w:p>
    <w:p w14:paraId="20BDC970" w14:textId="0236E717" w:rsidR="1259ED94" w:rsidRDefault="1259ED94" w:rsidP="417374D0">
      <w:pPr>
        <w:spacing w:after="0" w:line="240" w:lineRule="auto"/>
        <w:rPr>
          <w:rFonts w:ascii="Aptos" w:hAnsi="Aptos"/>
          <w:b/>
          <w:bCs/>
        </w:rPr>
      </w:pPr>
      <w:r w:rsidRPr="417374D0">
        <w:rPr>
          <w:rFonts w:ascii="Aptos" w:hAnsi="Aptos"/>
          <w:b/>
          <w:bCs/>
        </w:rPr>
        <w:t>Creative New Zealand</w:t>
      </w:r>
    </w:p>
    <w:p w14:paraId="2B533EDC" w14:textId="00B5A04A" w:rsidR="00C5056A" w:rsidRPr="00EE2324" w:rsidRDefault="00C5056A" w:rsidP="005E7950">
      <w:pPr>
        <w:spacing w:after="0" w:line="240" w:lineRule="auto"/>
        <w:rPr>
          <w:rFonts w:ascii="Aptos" w:hAnsi="Aptos" w:cstheme="minorHAnsi"/>
          <w:b/>
          <w:iCs/>
        </w:rPr>
      </w:pPr>
    </w:p>
    <w:sectPr w:rsidR="00C5056A" w:rsidRPr="00EE2324" w:rsidSect="00E26541">
      <w:footerReference w:type="default" r:id="rId13"/>
      <w:headerReference w:type="first" r:id="rId14"/>
      <w:footerReference w:type="first" r:id="rId15"/>
      <w:pgSz w:w="11906" w:h="16838"/>
      <w:pgMar w:top="1440" w:right="1440" w:bottom="1440" w:left="1440"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AB40" w14:textId="77777777" w:rsidR="008A158D" w:rsidRDefault="008A158D" w:rsidP="00C5056A">
      <w:pPr>
        <w:spacing w:after="0" w:line="240" w:lineRule="auto"/>
      </w:pPr>
      <w:r>
        <w:separator/>
      </w:r>
    </w:p>
  </w:endnote>
  <w:endnote w:type="continuationSeparator" w:id="0">
    <w:p w14:paraId="58E8FEA6" w14:textId="77777777" w:rsidR="008A158D" w:rsidRDefault="008A158D" w:rsidP="00C5056A">
      <w:pPr>
        <w:spacing w:after="0" w:line="240" w:lineRule="auto"/>
      </w:pPr>
      <w:r>
        <w:continuationSeparator/>
      </w:r>
    </w:p>
  </w:endnote>
  <w:endnote w:type="continuationNotice" w:id="1">
    <w:p w14:paraId="65AD3F0D" w14:textId="77777777" w:rsidR="008A158D" w:rsidRDefault="008A1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48382"/>
      <w:docPartObj>
        <w:docPartGallery w:val="Page Numbers (Bottom of Page)"/>
        <w:docPartUnique/>
      </w:docPartObj>
    </w:sdtPr>
    <w:sdtEndPr>
      <w:rPr>
        <w:rFonts w:ascii="Aptos" w:hAnsi="Aptos"/>
        <w:noProof/>
      </w:rPr>
    </w:sdtEndPr>
    <w:sdtContent>
      <w:p w14:paraId="43AE3696" w14:textId="77777777" w:rsidR="00E27A19" w:rsidRPr="002F103C" w:rsidRDefault="00E27A19">
        <w:pPr>
          <w:pStyle w:val="Footer"/>
          <w:jc w:val="right"/>
          <w:rPr>
            <w:rFonts w:ascii="Aptos" w:hAnsi="Aptos"/>
          </w:rPr>
        </w:pPr>
        <w:r w:rsidRPr="002F103C">
          <w:rPr>
            <w:rFonts w:ascii="Aptos" w:hAnsi="Aptos"/>
          </w:rPr>
          <w:fldChar w:fldCharType="begin"/>
        </w:r>
        <w:r w:rsidRPr="002F103C">
          <w:rPr>
            <w:rFonts w:ascii="Aptos" w:hAnsi="Aptos"/>
          </w:rPr>
          <w:instrText xml:space="preserve"> PAGE   \* MERGEFORMAT </w:instrText>
        </w:r>
        <w:r w:rsidRPr="002F103C">
          <w:rPr>
            <w:rFonts w:ascii="Aptos" w:hAnsi="Aptos"/>
          </w:rPr>
          <w:fldChar w:fldCharType="separate"/>
        </w:r>
        <w:r w:rsidRPr="002F103C">
          <w:rPr>
            <w:rFonts w:ascii="Aptos" w:hAnsi="Aptos"/>
            <w:noProof/>
          </w:rPr>
          <w:t>2</w:t>
        </w:r>
        <w:r w:rsidRPr="002F103C">
          <w:rPr>
            <w:rFonts w:ascii="Aptos" w:hAnsi="Apto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8127" w14:textId="77777777" w:rsidR="00E27A19" w:rsidRPr="00653AF1" w:rsidRDefault="00E27A19">
    <w:pPr>
      <w:pStyle w:val="Footer"/>
    </w:pPr>
    <w:r>
      <w:rPr>
        <w:noProof/>
      </w:rPr>
      <w:drawing>
        <wp:anchor distT="0" distB="0" distL="114300" distR="114300" simplePos="0" relativeHeight="251658241" behindDoc="1" locked="0" layoutInCell="1" allowOverlap="1" wp14:anchorId="19305926" wp14:editId="6ED8CE5C">
          <wp:simplePos x="0" y="0"/>
          <wp:positionH relativeFrom="column">
            <wp:posOffset>286247</wp:posOffset>
          </wp:positionH>
          <wp:positionV relativeFrom="paragraph">
            <wp:posOffset>-1144988</wp:posOffset>
          </wp:positionV>
          <wp:extent cx="5731510" cy="1809750"/>
          <wp:effectExtent l="0" t="0" r="2540" b="0"/>
          <wp:wrapNone/>
          <wp:docPr id="29" name="Picture 29" descr="A white swirly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white swirly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8097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66C6" w14:textId="77777777" w:rsidR="008A158D" w:rsidRDefault="008A158D" w:rsidP="00C5056A">
      <w:pPr>
        <w:spacing w:after="0" w:line="240" w:lineRule="auto"/>
      </w:pPr>
      <w:r>
        <w:separator/>
      </w:r>
    </w:p>
  </w:footnote>
  <w:footnote w:type="continuationSeparator" w:id="0">
    <w:p w14:paraId="20EFC9D4" w14:textId="77777777" w:rsidR="008A158D" w:rsidRDefault="008A158D" w:rsidP="00C5056A">
      <w:pPr>
        <w:spacing w:after="0" w:line="240" w:lineRule="auto"/>
      </w:pPr>
      <w:r>
        <w:continuationSeparator/>
      </w:r>
    </w:p>
  </w:footnote>
  <w:footnote w:type="continuationNotice" w:id="1">
    <w:p w14:paraId="7050AA77" w14:textId="77777777" w:rsidR="008A158D" w:rsidRDefault="008A158D">
      <w:pPr>
        <w:spacing w:after="0" w:line="240" w:lineRule="auto"/>
      </w:pPr>
    </w:p>
  </w:footnote>
  <w:footnote w:id="2">
    <w:p w14:paraId="2A589BB0" w14:textId="77777777" w:rsidR="00AF6F76" w:rsidRPr="00F93D18" w:rsidRDefault="00AF6F76" w:rsidP="00AF6F76">
      <w:pPr>
        <w:pStyle w:val="FootnoteText"/>
        <w:rPr>
          <w:rFonts w:ascii="Aptos" w:hAnsi="Aptos"/>
          <w:lang w:val="mi-NZ"/>
        </w:rPr>
      </w:pPr>
      <w:r w:rsidRPr="00F93D18">
        <w:rPr>
          <w:rStyle w:val="FootnoteReference"/>
          <w:rFonts w:ascii="Aptos" w:hAnsi="Aptos"/>
        </w:rPr>
        <w:footnoteRef/>
      </w:r>
      <w:r w:rsidRPr="00F93D18">
        <w:rPr>
          <w:rFonts w:ascii="Aptos" w:hAnsi="Aptos"/>
        </w:rPr>
        <w:t xml:space="preserve"> Creative New Zealand Pacific Arts Strategy 2018-2023: </w:t>
      </w:r>
      <w:hyperlink r:id="rId1" w:history="1">
        <w:r w:rsidRPr="00F93D18">
          <w:rPr>
            <w:rStyle w:val="Hyperlink"/>
            <w:rFonts w:ascii="Aptos" w:hAnsi="Aptos"/>
          </w:rPr>
          <w:t>https://creativenz.govt.nz/about-creative-nz/corporate-documents/pacific-arts-strategy-2018-2023</w:t>
        </w:r>
      </w:hyperlink>
    </w:p>
  </w:footnote>
  <w:footnote w:id="3">
    <w:p w14:paraId="764943B9" w14:textId="77777777" w:rsidR="003564B2" w:rsidRPr="00F93D18" w:rsidRDefault="003564B2" w:rsidP="003564B2">
      <w:pPr>
        <w:pStyle w:val="FootnoteText"/>
        <w:rPr>
          <w:lang w:val="mi-NZ"/>
        </w:rPr>
      </w:pPr>
      <w:r w:rsidRPr="00F93D18">
        <w:rPr>
          <w:rStyle w:val="FootnoteReference"/>
          <w:rFonts w:ascii="Aptos" w:hAnsi="Aptos"/>
        </w:rPr>
        <w:footnoteRef/>
      </w:r>
      <w:r w:rsidRPr="00F93D18">
        <w:rPr>
          <w:rFonts w:ascii="Aptos" w:hAnsi="Aptos"/>
        </w:rPr>
        <w:t xml:space="preserve"> </w:t>
      </w:r>
      <w:r w:rsidRPr="00F93D18">
        <w:rPr>
          <w:rFonts w:ascii="Aptos" w:hAnsi="Aptos"/>
          <w:lang w:val="mi-NZ"/>
        </w:rPr>
        <w:t xml:space="preserve">Creative New Zealand Pacific Arts Strategy 2023 – 2028: </w:t>
      </w:r>
      <w:r>
        <w:fldChar w:fldCharType="begin"/>
      </w:r>
      <w:r>
        <w:instrText>HYPERLINK "https://creativenz.govt.nz/about-creative-nz/corporate-documents/pacific-arts-strategy-2023-2028"</w:instrText>
      </w:r>
      <w:r>
        <w:fldChar w:fldCharType="separate"/>
      </w:r>
      <w:r w:rsidRPr="00F93D18">
        <w:rPr>
          <w:rStyle w:val="Hyperlink"/>
          <w:rFonts w:ascii="Aptos" w:hAnsi="Aptos"/>
        </w:rPr>
        <w:t>Pacific Arts Strategy 2023 - 2028 | Creative New Zealand</w:t>
      </w:r>
      <w:r>
        <w:fldChar w:fldCharType="end"/>
      </w:r>
    </w:p>
  </w:footnote>
  <w:footnote w:id="4">
    <w:p w14:paraId="0AA0953A" w14:textId="77777777" w:rsidR="00000FC3" w:rsidRPr="00237EA9" w:rsidRDefault="00000FC3" w:rsidP="00000FC3">
      <w:pPr>
        <w:pStyle w:val="FootnoteText"/>
        <w:ind w:left="284" w:hanging="284"/>
        <w:rPr>
          <w:rFonts w:ascii="Aptos" w:hAnsi="Aptos"/>
          <w:lang w:val="mi-NZ"/>
        </w:rPr>
      </w:pPr>
      <w:r w:rsidRPr="00237EA9">
        <w:rPr>
          <w:rStyle w:val="FootnoteReference"/>
          <w:rFonts w:ascii="Aptos" w:hAnsi="Aptos"/>
        </w:rPr>
        <w:footnoteRef/>
      </w:r>
      <w:r w:rsidRPr="00237EA9">
        <w:rPr>
          <w:rFonts w:ascii="Aptos" w:hAnsi="Aptos"/>
        </w:rPr>
        <w:t xml:space="preserve"> </w:t>
      </w:r>
      <w:r w:rsidRPr="00237EA9">
        <w:rPr>
          <w:rFonts w:ascii="Aptos" w:hAnsi="Aptos"/>
          <w:lang w:val="mi-NZ"/>
        </w:rPr>
        <w:t xml:space="preserve">    </w:t>
      </w:r>
      <w:r w:rsidRPr="00237EA9">
        <w:rPr>
          <w:rFonts w:ascii="Aptos" w:hAnsi="Aptos"/>
          <w:i/>
          <w:iCs/>
          <w:lang w:val="mi-NZ"/>
        </w:rPr>
        <w:t xml:space="preserve">Amplify: A Creative and Cultural Strategy for New Zealand 2025-2030 Implementation Plan: </w:t>
      </w:r>
      <w:r>
        <w:fldChar w:fldCharType="begin"/>
      </w:r>
      <w:r>
        <w:instrText>HYPERLINK "https://www.mch.govt.nz/sites/default/files/2025-08/Amplify_2025-2030_Implementation_Plan.pdf"</w:instrText>
      </w:r>
      <w:r>
        <w:fldChar w:fldCharType="separate"/>
      </w:r>
      <w:r w:rsidRPr="00A22FBE">
        <w:rPr>
          <w:rStyle w:val="Hyperlink"/>
          <w:rFonts w:ascii="Aptos" w:hAnsi="Aptos"/>
          <w:lang w:val="mi-NZ"/>
        </w:rPr>
        <w:t>https://www.mch.govt.nz/sites/default/files/2025-08/Amplify_2025-2030_Implementation_Plan.pdf</w:t>
      </w:r>
      <w:r>
        <w:fldChar w:fldCharType="end"/>
      </w:r>
    </w:p>
  </w:footnote>
  <w:footnote w:id="5">
    <w:p w14:paraId="26B41E23" w14:textId="759C2467" w:rsidR="0042140D" w:rsidRPr="0042140D" w:rsidRDefault="0042140D" w:rsidP="00886406">
      <w:pPr>
        <w:pStyle w:val="FootnoteText"/>
        <w:ind w:left="284" w:hanging="284"/>
        <w:rPr>
          <w:rFonts w:ascii="Aptos" w:hAnsi="Aptos"/>
          <w:lang w:val="mi-NZ"/>
        </w:rPr>
      </w:pPr>
      <w:r w:rsidRPr="0042140D">
        <w:rPr>
          <w:rStyle w:val="FootnoteReference"/>
          <w:rFonts w:ascii="Aptos" w:hAnsi="Aptos"/>
        </w:rPr>
        <w:footnoteRef/>
      </w:r>
      <w:r w:rsidRPr="0042140D">
        <w:rPr>
          <w:rFonts w:ascii="Aptos" w:hAnsi="Aptos"/>
        </w:rPr>
        <w:t xml:space="preserve"> </w:t>
      </w:r>
      <w:r w:rsidRPr="0042140D">
        <w:rPr>
          <w:rFonts w:ascii="Aptos" w:hAnsi="Aptos"/>
          <w:lang w:val="mi-NZ"/>
        </w:rPr>
        <w:t xml:space="preserve">    </w:t>
      </w:r>
      <w:r w:rsidRPr="0042140D">
        <w:rPr>
          <w:rFonts w:ascii="Aptos" w:hAnsi="Aptos"/>
          <w:i/>
          <w:iCs/>
          <w:lang w:val="mi-NZ"/>
        </w:rPr>
        <w:t xml:space="preserve">Audience </w:t>
      </w:r>
      <w:r w:rsidRPr="0042140D">
        <w:rPr>
          <w:rFonts w:ascii="Aptos" w:hAnsi="Aptos"/>
          <w:i/>
          <w:iCs/>
          <w:lang w:val="mi-NZ"/>
        </w:rPr>
        <w:t xml:space="preserve">Atlas Aotearoa </w:t>
      </w:r>
      <w:r w:rsidRPr="0042140D">
        <w:rPr>
          <w:rFonts w:ascii="Aptos" w:hAnsi="Aptos"/>
          <w:lang w:val="mi-NZ"/>
        </w:rPr>
        <w:t xml:space="preserve">(2020): </w:t>
      </w:r>
      <w:hyperlink r:id="rId2" w:history="1">
        <w:r w:rsidRPr="00A22FBE">
          <w:rPr>
            <w:rStyle w:val="Hyperlink"/>
            <w:rFonts w:ascii="Aptos" w:eastAsia="Times New Roman" w:hAnsi="Aptos" w:cstheme="minorHAnsi"/>
            <w:lang w:eastAsia="en-NZ"/>
          </w:rPr>
          <w:t>https://creativenz.govt.nz/-/media/project/creative-nz/creativenz/legacy-page-documents/20220208-audienceatlaspacificsummary_v40.pdf</w:t>
        </w:r>
      </w:hyperlink>
    </w:p>
  </w:footnote>
  <w:footnote w:id="6">
    <w:p w14:paraId="42E45869" w14:textId="77777777" w:rsidR="002B5712" w:rsidRPr="000F787C" w:rsidRDefault="002B5712" w:rsidP="002B5712">
      <w:pPr>
        <w:pStyle w:val="FootnoteText"/>
        <w:tabs>
          <w:tab w:val="left" w:pos="284"/>
        </w:tabs>
        <w:spacing w:before="60"/>
        <w:ind w:left="284" w:hanging="284"/>
        <w:rPr>
          <w:rFonts w:ascii="Aptos" w:hAnsi="Aptos"/>
        </w:rPr>
      </w:pPr>
      <w:r w:rsidRPr="000F787C">
        <w:rPr>
          <w:rStyle w:val="FootnoteReference"/>
          <w:rFonts w:ascii="Aptos" w:hAnsi="Aptos"/>
        </w:rPr>
        <w:footnoteRef/>
      </w:r>
      <w:r>
        <w:rPr>
          <w:rFonts w:ascii="Aptos" w:hAnsi="Aptos"/>
          <w:i/>
          <w:iCs/>
        </w:rPr>
        <w:tab/>
      </w:r>
      <w:r w:rsidR="572C1490" w:rsidRPr="572C1490">
        <w:rPr>
          <w:rFonts w:ascii="Aptos" w:hAnsi="Aptos"/>
          <w:i/>
          <w:iCs/>
        </w:rPr>
        <w:t xml:space="preserve">New Zealanders and the Arts—Ko Aotearoa me </w:t>
      </w:r>
      <w:proofErr w:type="spellStart"/>
      <w:r w:rsidR="572C1490" w:rsidRPr="572C1490">
        <w:rPr>
          <w:rFonts w:ascii="Aptos" w:hAnsi="Aptos"/>
          <w:i/>
          <w:iCs/>
        </w:rPr>
        <w:t>ōna</w:t>
      </w:r>
      <w:proofErr w:type="spellEnd"/>
      <w:r w:rsidR="572C1490" w:rsidRPr="572C1490">
        <w:rPr>
          <w:rFonts w:ascii="Aptos" w:hAnsi="Aptos"/>
          <w:i/>
          <w:iCs/>
        </w:rPr>
        <w:t xml:space="preserve"> Toi (</w:t>
      </w:r>
      <w:r w:rsidR="572C1490">
        <w:rPr>
          <w:rFonts w:ascii="Aptos" w:hAnsi="Aptos"/>
        </w:rPr>
        <w:t>2023)</w:t>
      </w:r>
      <w:r w:rsidR="572C1490" w:rsidRPr="000F787C">
        <w:rPr>
          <w:rFonts w:ascii="Aptos" w:hAnsi="Aptos"/>
        </w:rPr>
        <w:t xml:space="preserve">: </w:t>
      </w:r>
      <w:hyperlink r:id="rId3" w:history="1">
        <w:r w:rsidR="572C1490" w:rsidRPr="000F787C">
          <w:rPr>
            <w:rStyle w:val="Hyperlink"/>
            <w:rFonts w:ascii="Aptos" w:hAnsi="Aptos"/>
          </w:rPr>
          <w:t>https://creativenz.govt.nz/development-and-resources/new-zealanders-and-the-arts----ko-aotearoa-me-ona-toi</w:t>
        </w:r>
      </w:hyperlink>
      <w:r w:rsidR="572C1490" w:rsidRPr="000F787C">
        <w:rPr>
          <w:rFonts w:ascii="Aptos" w:hAnsi="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CFA3" w14:textId="77777777" w:rsidR="00E27A19" w:rsidRPr="00EC50C2" w:rsidRDefault="00E27A19">
    <w:pPr>
      <w:pStyle w:val="Header"/>
    </w:pPr>
    <w:r>
      <w:rPr>
        <w:noProof/>
      </w:rPr>
      <w:drawing>
        <wp:anchor distT="0" distB="0" distL="114300" distR="114300" simplePos="0" relativeHeight="251658240" behindDoc="1" locked="0" layoutInCell="1" allowOverlap="1" wp14:anchorId="2533E6FB" wp14:editId="5330FB95">
          <wp:simplePos x="0" y="0"/>
          <wp:positionH relativeFrom="page">
            <wp:posOffset>145056</wp:posOffset>
          </wp:positionH>
          <wp:positionV relativeFrom="paragraph">
            <wp:posOffset>-270980</wp:posOffset>
          </wp:positionV>
          <wp:extent cx="7607202" cy="992830"/>
          <wp:effectExtent l="0" t="0" r="0" b="0"/>
          <wp:wrapNone/>
          <wp:docPr id="28" name="Picture 2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7202" cy="9928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680E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3B2C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F74A0"/>
    <w:multiLevelType w:val="hybridMultilevel"/>
    <w:tmpl w:val="E80E24C0"/>
    <w:lvl w:ilvl="0" w:tplc="B1A0FBA8">
      <w:start w:val="1"/>
      <w:numFmt w:val="lowerLetter"/>
      <w:lvlText w:val="(%1)"/>
      <w:lvlJc w:val="left"/>
      <w:pPr>
        <w:ind w:left="927" w:hanging="360"/>
      </w:pPr>
      <w:rPr>
        <w:rFonts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E4966"/>
    <w:multiLevelType w:val="hybridMultilevel"/>
    <w:tmpl w:val="3CBE9852"/>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4" w15:restartNumberingAfterBreak="0">
    <w:nsid w:val="02617808"/>
    <w:multiLevelType w:val="hybridMultilevel"/>
    <w:tmpl w:val="ECC4A4F2"/>
    <w:lvl w:ilvl="0" w:tplc="14090001">
      <w:start w:val="1"/>
      <w:numFmt w:val="bullet"/>
      <w:lvlText w:val=""/>
      <w:lvlJc w:val="left"/>
      <w:pPr>
        <w:ind w:left="2061"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31435C5"/>
    <w:multiLevelType w:val="hybridMultilevel"/>
    <w:tmpl w:val="FBDE0620"/>
    <w:lvl w:ilvl="0" w:tplc="A580C470">
      <w:start w:val="1"/>
      <w:numFmt w:val="lowerRoman"/>
      <w:lvlText w:val="(%1)"/>
      <w:lvlJc w:val="left"/>
      <w:pPr>
        <w:ind w:left="927" w:hanging="360"/>
      </w:pPr>
      <w:rPr>
        <w:rFonts w:ascii="Calibri" w:hAnsi="Calibri" w:hint="default"/>
        <w:b w:val="0"/>
        <w:i w:val="0"/>
        <w:sz w:val="22"/>
        <w:szCs w:val="22"/>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6" w15:restartNumberingAfterBreak="0">
    <w:nsid w:val="061A42D7"/>
    <w:multiLevelType w:val="hybridMultilevel"/>
    <w:tmpl w:val="61428EF0"/>
    <w:lvl w:ilvl="0" w:tplc="14090001">
      <w:start w:val="1"/>
      <w:numFmt w:val="bullet"/>
      <w:lvlText w:val=""/>
      <w:lvlJc w:val="left"/>
      <w:pPr>
        <w:tabs>
          <w:tab w:val="num" w:pos="567"/>
        </w:tabs>
        <w:ind w:left="567" w:hanging="567"/>
      </w:pPr>
      <w:rPr>
        <w:rFonts w:ascii="Symbol" w:hAnsi="Symbol" w:hint="default"/>
        <w:b w:val="0"/>
        <w:i w:val="0"/>
        <w:sz w:val="22"/>
        <w:szCs w:val="22"/>
      </w:rPr>
    </w:lvl>
    <w:lvl w:ilvl="1" w:tplc="FFFFFFFF">
      <w:start w:val="1"/>
      <w:numFmt w:val="bullet"/>
      <w:lvlText w:val=""/>
      <w:lvlJc w:val="left"/>
      <w:pPr>
        <w:tabs>
          <w:tab w:val="num" w:pos="1647"/>
        </w:tabs>
        <w:ind w:left="1647" w:hanging="567"/>
      </w:pPr>
      <w:rPr>
        <w:rFonts w:ascii="Symbol" w:hAnsi="Symbol" w:hint="default"/>
        <w:b w:val="0"/>
        <w:i w:val="0"/>
        <w:sz w:val="22"/>
        <w:szCs w:val="22"/>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810073A"/>
    <w:multiLevelType w:val="multilevel"/>
    <w:tmpl w:val="9C0E55E6"/>
    <w:lvl w:ilvl="0">
      <w:start w:val="1"/>
      <w:numFmt w:val="decimal"/>
      <w:lvlText w:val="%1."/>
      <w:lvlJc w:val="left"/>
      <w:pPr>
        <w:ind w:left="5464" w:hanging="360"/>
      </w:pPr>
      <w:rPr>
        <w:b w:val="0"/>
        <w:i w:val="0"/>
      </w:rPr>
    </w:lvl>
    <w:lvl w:ilvl="1">
      <w:start w:val="1"/>
      <w:numFmt w:val="bullet"/>
      <w:lvlText w:val=""/>
      <w:lvlJc w:val="left"/>
      <w:pPr>
        <w:ind w:left="3060" w:hanging="432"/>
      </w:pPr>
      <w:rPr>
        <w:rFonts w:ascii="Symbol" w:hAnsi="Symbol" w:hint="default"/>
      </w:rPr>
    </w:lvl>
    <w:lvl w:ilvl="2">
      <w:start w:val="1"/>
      <w:numFmt w:val="decimal"/>
      <w:lvlText w:val="%1.%2.%3."/>
      <w:lvlJc w:val="left"/>
      <w:pPr>
        <w:ind w:left="3492" w:hanging="504"/>
      </w:pPr>
    </w:lvl>
    <w:lvl w:ilvl="3">
      <w:start w:val="1"/>
      <w:numFmt w:val="decimal"/>
      <w:lvlText w:val="%1.%2.%3.%4."/>
      <w:lvlJc w:val="left"/>
      <w:pPr>
        <w:ind w:left="3996" w:hanging="648"/>
      </w:pPr>
    </w:lvl>
    <w:lvl w:ilvl="4">
      <w:start w:val="1"/>
      <w:numFmt w:val="decimal"/>
      <w:lvlText w:val="%1.%2.%3.%4.%5."/>
      <w:lvlJc w:val="left"/>
      <w:pPr>
        <w:ind w:left="4500" w:hanging="792"/>
      </w:pPr>
    </w:lvl>
    <w:lvl w:ilvl="5">
      <w:start w:val="1"/>
      <w:numFmt w:val="decimal"/>
      <w:lvlText w:val="%1.%2.%3.%4.%5.%6."/>
      <w:lvlJc w:val="left"/>
      <w:pPr>
        <w:ind w:left="5004" w:hanging="936"/>
      </w:pPr>
    </w:lvl>
    <w:lvl w:ilvl="6">
      <w:start w:val="1"/>
      <w:numFmt w:val="decimal"/>
      <w:lvlText w:val="%1.%2.%3.%4.%5.%6.%7."/>
      <w:lvlJc w:val="left"/>
      <w:pPr>
        <w:ind w:left="5508" w:hanging="1080"/>
      </w:pPr>
    </w:lvl>
    <w:lvl w:ilvl="7">
      <w:start w:val="1"/>
      <w:numFmt w:val="decimal"/>
      <w:lvlText w:val="%1.%2.%3.%4.%5.%6.%7.%8."/>
      <w:lvlJc w:val="left"/>
      <w:pPr>
        <w:ind w:left="6012" w:hanging="1224"/>
      </w:pPr>
    </w:lvl>
    <w:lvl w:ilvl="8">
      <w:start w:val="1"/>
      <w:numFmt w:val="decimal"/>
      <w:lvlText w:val="%1.%2.%3.%4.%5.%6.%7.%8.%9."/>
      <w:lvlJc w:val="left"/>
      <w:pPr>
        <w:ind w:left="6588" w:hanging="1440"/>
      </w:pPr>
    </w:lvl>
  </w:abstractNum>
  <w:abstractNum w:abstractNumId="8" w15:restartNumberingAfterBreak="0">
    <w:nsid w:val="0A9109C0"/>
    <w:multiLevelType w:val="multilevel"/>
    <w:tmpl w:val="81201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65068D"/>
    <w:multiLevelType w:val="hybridMultilevel"/>
    <w:tmpl w:val="0F0EEC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D3F432B"/>
    <w:multiLevelType w:val="hybridMultilevel"/>
    <w:tmpl w:val="05CE13D2"/>
    <w:lvl w:ilvl="0" w:tplc="8728AA58">
      <w:start w:val="1"/>
      <w:numFmt w:val="bullet"/>
      <w:lvlText w:val="–"/>
      <w:lvlJc w:val="left"/>
      <w:pPr>
        <w:ind w:left="128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1" w15:restartNumberingAfterBreak="0">
    <w:nsid w:val="1D94675B"/>
    <w:multiLevelType w:val="hybridMultilevel"/>
    <w:tmpl w:val="B8B0AC52"/>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2" w15:restartNumberingAfterBreak="0">
    <w:nsid w:val="203E10E3"/>
    <w:multiLevelType w:val="hybridMultilevel"/>
    <w:tmpl w:val="C2D4F0A0"/>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2F6671E"/>
    <w:multiLevelType w:val="hybridMultilevel"/>
    <w:tmpl w:val="5366E56A"/>
    <w:lvl w:ilvl="0" w:tplc="C7602232">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4" w15:restartNumberingAfterBreak="0">
    <w:nsid w:val="2852103B"/>
    <w:multiLevelType w:val="hybridMultilevel"/>
    <w:tmpl w:val="C942A02E"/>
    <w:lvl w:ilvl="0" w:tplc="B142E1B0">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2EEB20A3"/>
    <w:multiLevelType w:val="hybridMultilevel"/>
    <w:tmpl w:val="7CF8B2A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6" w15:restartNumberingAfterBreak="0">
    <w:nsid w:val="2F4946EC"/>
    <w:multiLevelType w:val="hybridMultilevel"/>
    <w:tmpl w:val="18F4C2AA"/>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7" w15:restartNumberingAfterBreak="0">
    <w:nsid w:val="302B16BC"/>
    <w:multiLevelType w:val="hybridMultilevel"/>
    <w:tmpl w:val="3F4E210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9E13348"/>
    <w:multiLevelType w:val="hybridMultilevel"/>
    <w:tmpl w:val="FD0A0C98"/>
    <w:lvl w:ilvl="0" w:tplc="9DCE54A8">
      <w:start w:val="29"/>
      <w:numFmt w:val="bullet"/>
      <w:lvlText w:val="–"/>
      <w:lvlJc w:val="left"/>
      <w:pPr>
        <w:ind w:left="1656" w:hanging="360"/>
      </w:pPr>
      <w:rPr>
        <w:rFonts w:ascii="Calibri" w:eastAsia="Calibri" w:hAnsi="Calibri" w:cs="Calibri" w:hint="default"/>
      </w:rPr>
    </w:lvl>
    <w:lvl w:ilvl="1" w:tplc="14090003" w:tentative="1">
      <w:start w:val="1"/>
      <w:numFmt w:val="bullet"/>
      <w:lvlText w:val="o"/>
      <w:lvlJc w:val="left"/>
      <w:pPr>
        <w:ind w:left="2376" w:hanging="360"/>
      </w:pPr>
      <w:rPr>
        <w:rFonts w:ascii="Courier New" w:hAnsi="Courier New" w:cs="Courier New" w:hint="default"/>
      </w:rPr>
    </w:lvl>
    <w:lvl w:ilvl="2" w:tplc="14090005" w:tentative="1">
      <w:start w:val="1"/>
      <w:numFmt w:val="bullet"/>
      <w:lvlText w:val=""/>
      <w:lvlJc w:val="left"/>
      <w:pPr>
        <w:ind w:left="3096" w:hanging="360"/>
      </w:pPr>
      <w:rPr>
        <w:rFonts w:ascii="Wingdings" w:hAnsi="Wingdings" w:hint="default"/>
      </w:rPr>
    </w:lvl>
    <w:lvl w:ilvl="3" w:tplc="14090001" w:tentative="1">
      <w:start w:val="1"/>
      <w:numFmt w:val="bullet"/>
      <w:lvlText w:val=""/>
      <w:lvlJc w:val="left"/>
      <w:pPr>
        <w:ind w:left="3816" w:hanging="360"/>
      </w:pPr>
      <w:rPr>
        <w:rFonts w:ascii="Symbol" w:hAnsi="Symbol" w:hint="default"/>
      </w:rPr>
    </w:lvl>
    <w:lvl w:ilvl="4" w:tplc="14090003" w:tentative="1">
      <w:start w:val="1"/>
      <w:numFmt w:val="bullet"/>
      <w:lvlText w:val="o"/>
      <w:lvlJc w:val="left"/>
      <w:pPr>
        <w:ind w:left="4536" w:hanging="360"/>
      </w:pPr>
      <w:rPr>
        <w:rFonts w:ascii="Courier New" w:hAnsi="Courier New" w:cs="Courier New" w:hint="default"/>
      </w:rPr>
    </w:lvl>
    <w:lvl w:ilvl="5" w:tplc="14090005" w:tentative="1">
      <w:start w:val="1"/>
      <w:numFmt w:val="bullet"/>
      <w:lvlText w:val=""/>
      <w:lvlJc w:val="left"/>
      <w:pPr>
        <w:ind w:left="5256" w:hanging="360"/>
      </w:pPr>
      <w:rPr>
        <w:rFonts w:ascii="Wingdings" w:hAnsi="Wingdings" w:hint="default"/>
      </w:rPr>
    </w:lvl>
    <w:lvl w:ilvl="6" w:tplc="14090001" w:tentative="1">
      <w:start w:val="1"/>
      <w:numFmt w:val="bullet"/>
      <w:lvlText w:val=""/>
      <w:lvlJc w:val="left"/>
      <w:pPr>
        <w:ind w:left="5976" w:hanging="360"/>
      </w:pPr>
      <w:rPr>
        <w:rFonts w:ascii="Symbol" w:hAnsi="Symbol" w:hint="default"/>
      </w:rPr>
    </w:lvl>
    <w:lvl w:ilvl="7" w:tplc="14090003" w:tentative="1">
      <w:start w:val="1"/>
      <w:numFmt w:val="bullet"/>
      <w:lvlText w:val="o"/>
      <w:lvlJc w:val="left"/>
      <w:pPr>
        <w:ind w:left="6696" w:hanging="360"/>
      </w:pPr>
      <w:rPr>
        <w:rFonts w:ascii="Courier New" w:hAnsi="Courier New" w:cs="Courier New" w:hint="default"/>
      </w:rPr>
    </w:lvl>
    <w:lvl w:ilvl="8" w:tplc="14090005" w:tentative="1">
      <w:start w:val="1"/>
      <w:numFmt w:val="bullet"/>
      <w:lvlText w:val=""/>
      <w:lvlJc w:val="left"/>
      <w:pPr>
        <w:ind w:left="7416" w:hanging="360"/>
      </w:pPr>
      <w:rPr>
        <w:rFonts w:ascii="Wingdings" w:hAnsi="Wingdings" w:hint="default"/>
      </w:rPr>
    </w:lvl>
  </w:abstractNum>
  <w:abstractNum w:abstractNumId="19" w15:restartNumberingAfterBreak="0">
    <w:nsid w:val="427D73FE"/>
    <w:multiLevelType w:val="hybridMultilevel"/>
    <w:tmpl w:val="5F469C3E"/>
    <w:lvl w:ilvl="0" w:tplc="14090001">
      <w:start w:val="1"/>
      <w:numFmt w:val="bullet"/>
      <w:lvlText w:val=""/>
      <w:lvlJc w:val="left"/>
      <w:pPr>
        <w:ind w:left="1074" w:hanging="360"/>
      </w:pPr>
      <w:rPr>
        <w:rFonts w:ascii="Symbol" w:hAnsi="Symbol" w:hint="default"/>
      </w:rPr>
    </w:lvl>
    <w:lvl w:ilvl="1" w:tplc="14090003">
      <w:start w:val="1"/>
      <w:numFmt w:val="bullet"/>
      <w:lvlText w:val="o"/>
      <w:lvlJc w:val="left"/>
      <w:pPr>
        <w:ind w:left="1794" w:hanging="360"/>
      </w:pPr>
      <w:rPr>
        <w:rFonts w:ascii="Courier New" w:hAnsi="Courier New" w:cs="Courier New" w:hint="default"/>
      </w:rPr>
    </w:lvl>
    <w:lvl w:ilvl="2" w:tplc="14090005" w:tentative="1">
      <w:start w:val="1"/>
      <w:numFmt w:val="bullet"/>
      <w:lvlText w:val=""/>
      <w:lvlJc w:val="left"/>
      <w:pPr>
        <w:ind w:left="2514" w:hanging="360"/>
      </w:pPr>
      <w:rPr>
        <w:rFonts w:ascii="Wingdings" w:hAnsi="Wingdings" w:hint="default"/>
      </w:rPr>
    </w:lvl>
    <w:lvl w:ilvl="3" w:tplc="14090001" w:tentative="1">
      <w:start w:val="1"/>
      <w:numFmt w:val="bullet"/>
      <w:lvlText w:val=""/>
      <w:lvlJc w:val="left"/>
      <w:pPr>
        <w:ind w:left="3234" w:hanging="360"/>
      </w:pPr>
      <w:rPr>
        <w:rFonts w:ascii="Symbol" w:hAnsi="Symbol" w:hint="default"/>
      </w:rPr>
    </w:lvl>
    <w:lvl w:ilvl="4" w:tplc="14090003" w:tentative="1">
      <w:start w:val="1"/>
      <w:numFmt w:val="bullet"/>
      <w:lvlText w:val="o"/>
      <w:lvlJc w:val="left"/>
      <w:pPr>
        <w:ind w:left="3954" w:hanging="360"/>
      </w:pPr>
      <w:rPr>
        <w:rFonts w:ascii="Courier New" w:hAnsi="Courier New" w:cs="Courier New" w:hint="default"/>
      </w:rPr>
    </w:lvl>
    <w:lvl w:ilvl="5" w:tplc="14090005" w:tentative="1">
      <w:start w:val="1"/>
      <w:numFmt w:val="bullet"/>
      <w:lvlText w:val=""/>
      <w:lvlJc w:val="left"/>
      <w:pPr>
        <w:ind w:left="4674" w:hanging="360"/>
      </w:pPr>
      <w:rPr>
        <w:rFonts w:ascii="Wingdings" w:hAnsi="Wingdings" w:hint="default"/>
      </w:rPr>
    </w:lvl>
    <w:lvl w:ilvl="6" w:tplc="14090001" w:tentative="1">
      <w:start w:val="1"/>
      <w:numFmt w:val="bullet"/>
      <w:lvlText w:val=""/>
      <w:lvlJc w:val="left"/>
      <w:pPr>
        <w:ind w:left="5394" w:hanging="360"/>
      </w:pPr>
      <w:rPr>
        <w:rFonts w:ascii="Symbol" w:hAnsi="Symbol" w:hint="default"/>
      </w:rPr>
    </w:lvl>
    <w:lvl w:ilvl="7" w:tplc="14090003" w:tentative="1">
      <w:start w:val="1"/>
      <w:numFmt w:val="bullet"/>
      <w:lvlText w:val="o"/>
      <w:lvlJc w:val="left"/>
      <w:pPr>
        <w:ind w:left="6114" w:hanging="360"/>
      </w:pPr>
      <w:rPr>
        <w:rFonts w:ascii="Courier New" w:hAnsi="Courier New" w:cs="Courier New" w:hint="default"/>
      </w:rPr>
    </w:lvl>
    <w:lvl w:ilvl="8" w:tplc="14090005" w:tentative="1">
      <w:start w:val="1"/>
      <w:numFmt w:val="bullet"/>
      <w:lvlText w:val=""/>
      <w:lvlJc w:val="left"/>
      <w:pPr>
        <w:ind w:left="6834" w:hanging="360"/>
      </w:pPr>
      <w:rPr>
        <w:rFonts w:ascii="Wingdings" w:hAnsi="Wingdings" w:hint="default"/>
      </w:rPr>
    </w:lvl>
  </w:abstractNum>
  <w:abstractNum w:abstractNumId="20" w15:restartNumberingAfterBreak="0">
    <w:nsid w:val="42ED37F9"/>
    <w:multiLevelType w:val="hybridMultilevel"/>
    <w:tmpl w:val="F1F4C33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1" w15:restartNumberingAfterBreak="0">
    <w:nsid w:val="470B4522"/>
    <w:multiLevelType w:val="multilevel"/>
    <w:tmpl w:val="F230C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DC7F26"/>
    <w:multiLevelType w:val="hybridMultilevel"/>
    <w:tmpl w:val="FBDE0620"/>
    <w:lvl w:ilvl="0" w:tplc="FFFFFFFF">
      <w:start w:val="1"/>
      <w:numFmt w:val="lowerRoman"/>
      <w:lvlText w:val="(%1)"/>
      <w:lvlJc w:val="left"/>
      <w:pPr>
        <w:ind w:left="927" w:hanging="360"/>
      </w:pPr>
      <w:rPr>
        <w:rFonts w:ascii="Calibri" w:hAnsi="Calibri" w:hint="default"/>
        <w:b w:val="0"/>
        <w:i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B6C2C14"/>
    <w:multiLevelType w:val="hybridMultilevel"/>
    <w:tmpl w:val="7EB6A7F2"/>
    <w:lvl w:ilvl="0" w:tplc="14090001">
      <w:start w:val="1"/>
      <w:numFmt w:val="bullet"/>
      <w:lvlText w:val=""/>
      <w:lvlJc w:val="left"/>
      <w:pPr>
        <w:ind w:left="2063" w:hanging="360"/>
      </w:pPr>
      <w:rPr>
        <w:rFonts w:ascii="Symbol" w:hAnsi="Symbol" w:hint="default"/>
      </w:rPr>
    </w:lvl>
    <w:lvl w:ilvl="1" w:tplc="14090003" w:tentative="1">
      <w:start w:val="1"/>
      <w:numFmt w:val="bullet"/>
      <w:lvlText w:val="o"/>
      <w:lvlJc w:val="left"/>
      <w:pPr>
        <w:ind w:left="2783" w:hanging="360"/>
      </w:pPr>
      <w:rPr>
        <w:rFonts w:ascii="Courier New" w:hAnsi="Courier New" w:cs="Courier New" w:hint="default"/>
      </w:rPr>
    </w:lvl>
    <w:lvl w:ilvl="2" w:tplc="14090005" w:tentative="1">
      <w:start w:val="1"/>
      <w:numFmt w:val="bullet"/>
      <w:lvlText w:val=""/>
      <w:lvlJc w:val="left"/>
      <w:pPr>
        <w:ind w:left="3503" w:hanging="360"/>
      </w:pPr>
      <w:rPr>
        <w:rFonts w:ascii="Wingdings" w:hAnsi="Wingdings" w:hint="default"/>
      </w:rPr>
    </w:lvl>
    <w:lvl w:ilvl="3" w:tplc="14090001" w:tentative="1">
      <w:start w:val="1"/>
      <w:numFmt w:val="bullet"/>
      <w:lvlText w:val=""/>
      <w:lvlJc w:val="left"/>
      <w:pPr>
        <w:ind w:left="4223" w:hanging="360"/>
      </w:pPr>
      <w:rPr>
        <w:rFonts w:ascii="Symbol" w:hAnsi="Symbol" w:hint="default"/>
      </w:rPr>
    </w:lvl>
    <w:lvl w:ilvl="4" w:tplc="14090003" w:tentative="1">
      <w:start w:val="1"/>
      <w:numFmt w:val="bullet"/>
      <w:lvlText w:val="o"/>
      <w:lvlJc w:val="left"/>
      <w:pPr>
        <w:ind w:left="4943" w:hanging="360"/>
      </w:pPr>
      <w:rPr>
        <w:rFonts w:ascii="Courier New" w:hAnsi="Courier New" w:cs="Courier New" w:hint="default"/>
      </w:rPr>
    </w:lvl>
    <w:lvl w:ilvl="5" w:tplc="14090005" w:tentative="1">
      <w:start w:val="1"/>
      <w:numFmt w:val="bullet"/>
      <w:lvlText w:val=""/>
      <w:lvlJc w:val="left"/>
      <w:pPr>
        <w:ind w:left="5663" w:hanging="360"/>
      </w:pPr>
      <w:rPr>
        <w:rFonts w:ascii="Wingdings" w:hAnsi="Wingdings" w:hint="default"/>
      </w:rPr>
    </w:lvl>
    <w:lvl w:ilvl="6" w:tplc="14090001" w:tentative="1">
      <w:start w:val="1"/>
      <w:numFmt w:val="bullet"/>
      <w:lvlText w:val=""/>
      <w:lvlJc w:val="left"/>
      <w:pPr>
        <w:ind w:left="6383" w:hanging="360"/>
      </w:pPr>
      <w:rPr>
        <w:rFonts w:ascii="Symbol" w:hAnsi="Symbol" w:hint="default"/>
      </w:rPr>
    </w:lvl>
    <w:lvl w:ilvl="7" w:tplc="14090003" w:tentative="1">
      <w:start w:val="1"/>
      <w:numFmt w:val="bullet"/>
      <w:lvlText w:val="o"/>
      <w:lvlJc w:val="left"/>
      <w:pPr>
        <w:ind w:left="7103" w:hanging="360"/>
      </w:pPr>
      <w:rPr>
        <w:rFonts w:ascii="Courier New" w:hAnsi="Courier New" w:cs="Courier New" w:hint="default"/>
      </w:rPr>
    </w:lvl>
    <w:lvl w:ilvl="8" w:tplc="14090005" w:tentative="1">
      <w:start w:val="1"/>
      <w:numFmt w:val="bullet"/>
      <w:lvlText w:val=""/>
      <w:lvlJc w:val="left"/>
      <w:pPr>
        <w:ind w:left="7823" w:hanging="360"/>
      </w:pPr>
      <w:rPr>
        <w:rFonts w:ascii="Wingdings" w:hAnsi="Wingdings" w:hint="default"/>
      </w:rPr>
    </w:lvl>
  </w:abstractNum>
  <w:abstractNum w:abstractNumId="24" w15:restartNumberingAfterBreak="0">
    <w:nsid w:val="4C8F4C23"/>
    <w:multiLevelType w:val="hybridMultilevel"/>
    <w:tmpl w:val="5232A8F0"/>
    <w:lvl w:ilvl="0" w:tplc="14090001">
      <w:start w:val="1"/>
      <w:numFmt w:val="bullet"/>
      <w:lvlText w:val=""/>
      <w:lvlJc w:val="left"/>
      <w:pPr>
        <w:ind w:left="1330" w:hanging="360"/>
      </w:pPr>
      <w:rPr>
        <w:rFonts w:ascii="Symbol" w:hAnsi="Symbol" w:hint="default"/>
      </w:rPr>
    </w:lvl>
    <w:lvl w:ilvl="1" w:tplc="14090003" w:tentative="1">
      <w:start w:val="1"/>
      <w:numFmt w:val="bullet"/>
      <w:lvlText w:val="o"/>
      <w:lvlJc w:val="left"/>
      <w:pPr>
        <w:ind w:left="2050" w:hanging="360"/>
      </w:pPr>
      <w:rPr>
        <w:rFonts w:ascii="Courier New" w:hAnsi="Courier New" w:cs="Courier New" w:hint="default"/>
      </w:rPr>
    </w:lvl>
    <w:lvl w:ilvl="2" w:tplc="14090005" w:tentative="1">
      <w:start w:val="1"/>
      <w:numFmt w:val="bullet"/>
      <w:lvlText w:val=""/>
      <w:lvlJc w:val="left"/>
      <w:pPr>
        <w:ind w:left="2770" w:hanging="360"/>
      </w:pPr>
      <w:rPr>
        <w:rFonts w:ascii="Wingdings" w:hAnsi="Wingdings" w:hint="default"/>
      </w:rPr>
    </w:lvl>
    <w:lvl w:ilvl="3" w:tplc="14090001" w:tentative="1">
      <w:start w:val="1"/>
      <w:numFmt w:val="bullet"/>
      <w:lvlText w:val=""/>
      <w:lvlJc w:val="left"/>
      <w:pPr>
        <w:ind w:left="3490" w:hanging="360"/>
      </w:pPr>
      <w:rPr>
        <w:rFonts w:ascii="Symbol" w:hAnsi="Symbol" w:hint="default"/>
      </w:rPr>
    </w:lvl>
    <w:lvl w:ilvl="4" w:tplc="14090003" w:tentative="1">
      <w:start w:val="1"/>
      <w:numFmt w:val="bullet"/>
      <w:lvlText w:val="o"/>
      <w:lvlJc w:val="left"/>
      <w:pPr>
        <w:ind w:left="4210" w:hanging="360"/>
      </w:pPr>
      <w:rPr>
        <w:rFonts w:ascii="Courier New" w:hAnsi="Courier New" w:cs="Courier New" w:hint="default"/>
      </w:rPr>
    </w:lvl>
    <w:lvl w:ilvl="5" w:tplc="14090005" w:tentative="1">
      <w:start w:val="1"/>
      <w:numFmt w:val="bullet"/>
      <w:lvlText w:val=""/>
      <w:lvlJc w:val="left"/>
      <w:pPr>
        <w:ind w:left="4930" w:hanging="360"/>
      </w:pPr>
      <w:rPr>
        <w:rFonts w:ascii="Wingdings" w:hAnsi="Wingdings" w:hint="default"/>
      </w:rPr>
    </w:lvl>
    <w:lvl w:ilvl="6" w:tplc="14090001" w:tentative="1">
      <w:start w:val="1"/>
      <w:numFmt w:val="bullet"/>
      <w:lvlText w:val=""/>
      <w:lvlJc w:val="left"/>
      <w:pPr>
        <w:ind w:left="5650" w:hanging="360"/>
      </w:pPr>
      <w:rPr>
        <w:rFonts w:ascii="Symbol" w:hAnsi="Symbol" w:hint="default"/>
      </w:rPr>
    </w:lvl>
    <w:lvl w:ilvl="7" w:tplc="14090003" w:tentative="1">
      <w:start w:val="1"/>
      <w:numFmt w:val="bullet"/>
      <w:lvlText w:val="o"/>
      <w:lvlJc w:val="left"/>
      <w:pPr>
        <w:ind w:left="6370" w:hanging="360"/>
      </w:pPr>
      <w:rPr>
        <w:rFonts w:ascii="Courier New" w:hAnsi="Courier New" w:cs="Courier New" w:hint="default"/>
      </w:rPr>
    </w:lvl>
    <w:lvl w:ilvl="8" w:tplc="14090005" w:tentative="1">
      <w:start w:val="1"/>
      <w:numFmt w:val="bullet"/>
      <w:lvlText w:val=""/>
      <w:lvlJc w:val="left"/>
      <w:pPr>
        <w:ind w:left="7090" w:hanging="360"/>
      </w:pPr>
      <w:rPr>
        <w:rFonts w:ascii="Wingdings" w:hAnsi="Wingdings" w:hint="default"/>
      </w:rPr>
    </w:lvl>
  </w:abstractNum>
  <w:abstractNum w:abstractNumId="25" w15:restartNumberingAfterBreak="0">
    <w:nsid w:val="4D561265"/>
    <w:multiLevelType w:val="hybridMultilevel"/>
    <w:tmpl w:val="1FCADC76"/>
    <w:lvl w:ilvl="0" w:tplc="64A0E8D0">
      <w:start w:val="5"/>
      <w:numFmt w:val="bullet"/>
      <w:lvlText w:val="-"/>
      <w:lvlJc w:val="left"/>
      <w:pPr>
        <w:ind w:left="1080" w:hanging="360"/>
      </w:pPr>
      <w:rPr>
        <w:rFonts w:ascii="Aptos" w:eastAsia="Times New Roman" w:hAnsi="Aptos" w:cstheme="minorHAns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4FFC4DDA"/>
    <w:multiLevelType w:val="hybridMultilevel"/>
    <w:tmpl w:val="8454315A"/>
    <w:lvl w:ilvl="0" w:tplc="D460FAC6">
      <w:start w:val="1"/>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4D005DD"/>
    <w:multiLevelType w:val="hybridMultilevel"/>
    <w:tmpl w:val="4E1AB5BA"/>
    <w:lvl w:ilvl="0" w:tplc="4308F2F2">
      <w:numFmt w:val="bullet"/>
      <w:lvlText w:val="•"/>
      <w:lvlJc w:val="left"/>
      <w:pPr>
        <w:ind w:left="460" w:hanging="227"/>
      </w:pPr>
      <w:rPr>
        <w:rFonts w:ascii="Century Gothic" w:eastAsia="Century Gothic" w:hAnsi="Century Gothic" w:cs="Century Gothic" w:hint="default"/>
        <w:b/>
        <w:bCs/>
        <w:i w:val="0"/>
        <w:iCs w:val="0"/>
        <w:w w:val="88"/>
        <w:sz w:val="19"/>
        <w:szCs w:val="19"/>
        <w:lang w:val="en-US" w:eastAsia="en-US" w:bidi="ar-SA"/>
      </w:rPr>
    </w:lvl>
    <w:lvl w:ilvl="1" w:tplc="ED183794">
      <w:numFmt w:val="bullet"/>
      <w:lvlText w:val="•"/>
      <w:lvlJc w:val="left"/>
      <w:pPr>
        <w:ind w:left="2161" w:hanging="227"/>
      </w:pPr>
      <w:rPr>
        <w:rFonts w:ascii="Century Gothic" w:eastAsia="Century Gothic" w:hAnsi="Century Gothic" w:cs="Century Gothic" w:hint="default"/>
        <w:b/>
        <w:bCs/>
        <w:i w:val="0"/>
        <w:iCs w:val="0"/>
        <w:w w:val="88"/>
        <w:sz w:val="19"/>
        <w:szCs w:val="19"/>
        <w:lang w:val="en-US" w:eastAsia="en-US" w:bidi="ar-SA"/>
      </w:rPr>
    </w:lvl>
    <w:lvl w:ilvl="2" w:tplc="B594961E">
      <w:numFmt w:val="bullet"/>
      <w:lvlText w:val="–"/>
      <w:lvlJc w:val="left"/>
      <w:pPr>
        <w:ind w:left="2388" w:hanging="227"/>
      </w:pPr>
      <w:rPr>
        <w:rFonts w:ascii="Tahoma" w:eastAsia="Tahoma" w:hAnsi="Tahoma" w:cs="Tahoma" w:hint="default"/>
        <w:b w:val="0"/>
        <w:bCs w:val="0"/>
        <w:i w:val="0"/>
        <w:iCs w:val="0"/>
        <w:w w:val="92"/>
        <w:sz w:val="19"/>
        <w:szCs w:val="19"/>
        <w:lang w:val="en-US" w:eastAsia="en-US" w:bidi="ar-SA"/>
      </w:rPr>
    </w:lvl>
    <w:lvl w:ilvl="3" w:tplc="925EA7E6">
      <w:numFmt w:val="bullet"/>
      <w:lvlText w:val="•"/>
      <w:lvlJc w:val="left"/>
      <w:pPr>
        <w:ind w:left="2471" w:hanging="227"/>
      </w:pPr>
      <w:rPr>
        <w:lang w:val="en-US" w:eastAsia="en-US" w:bidi="ar-SA"/>
      </w:rPr>
    </w:lvl>
    <w:lvl w:ilvl="4" w:tplc="BC7A3328">
      <w:numFmt w:val="bullet"/>
      <w:lvlText w:val="•"/>
      <w:lvlJc w:val="left"/>
      <w:pPr>
        <w:ind w:left="2563" w:hanging="227"/>
      </w:pPr>
      <w:rPr>
        <w:lang w:val="en-US" w:eastAsia="en-US" w:bidi="ar-SA"/>
      </w:rPr>
    </w:lvl>
    <w:lvl w:ilvl="5" w:tplc="F272C07C">
      <w:numFmt w:val="bullet"/>
      <w:lvlText w:val="•"/>
      <w:lvlJc w:val="left"/>
      <w:pPr>
        <w:ind w:left="2654" w:hanging="227"/>
      </w:pPr>
      <w:rPr>
        <w:lang w:val="en-US" w:eastAsia="en-US" w:bidi="ar-SA"/>
      </w:rPr>
    </w:lvl>
    <w:lvl w:ilvl="6" w:tplc="E3A26676">
      <w:numFmt w:val="bullet"/>
      <w:lvlText w:val="•"/>
      <w:lvlJc w:val="left"/>
      <w:pPr>
        <w:ind w:left="2746" w:hanging="227"/>
      </w:pPr>
      <w:rPr>
        <w:lang w:val="en-US" w:eastAsia="en-US" w:bidi="ar-SA"/>
      </w:rPr>
    </w:lvl>
    <w:lvl w:ilvl="7" w:tplc="12BACE84">
      <w:numFmt w:val="bullet"/>
      <w:lvlText w:val="•"/>
      <w:lvlJc w:val="left"/>
      <w:pPr>
        <w:ind w:left="2838" w:hanging="227"/>
      </w:pPr>
      <w:rPr>
        <w:lang w:val="en-US" w:eastAsia="en-US" w:bidi="ar-SA"/>
      </w:rPr>
    </w:lvl>
    <w:lvl w:ilvl="8" w:tplc="18302A12">
      <w:numFmt w:val="bullet"/>
      <w:lvlText w:val="•"/>
      <w:lvlJc w:val="left"/>
      <w:pPr>
        <w:ind w:left="2929" w:hanging="227"/>
      </w:pPr>
      <w:rPr>
        <w:lang w:val="en-US" w:eastAsia="en-US" w:bidi="ar-SA"/>
      </w:rPr>
    </w:lvl>
  </w:abstractNum>
  <w:abstractNum w:abstractNumId="28" w15:restartNumberingAfterBreak="0">
    <w:nsid w:val="570C3AB4"/>
    <w:multiLevelType w:val="hybridMultilevel"/>
    <w:tmpl w:val="77649A8A"/>
    <w:lvl w:ilvl="0" w:tplc="64A0E8D0">
      <w:start w:val="5"/>
      <w:numFmt w:val="bullet"/>
      <w:lvlText w:val="-"/>
      <w:lvlJc w:val="left"/>
      <w:pPr>
        <w:ind w:left="2061" w:hanging="360"/>
      </w:pPr>
      <w:rPr>
        <w:rFonts w:ascii="Aptos" w:eastAsia="Times New Roman" w:hAnsi="Aptos" w:cstheme="minorHAns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9" w15:restartNumberingAfterBreak="0">
    <w:nsid w:val="5B3C6150"/>
    <w:multiLevelType w:val="hybridMultilevel"/>
    <w:tmpl w:val="8DA6BA0E"/>
    <w:lvl w:ilvl="0" w:tplc="26ACF994">
      <w:start w:val="1"/>
      <w:numFmt w:val="decimal"/>
      <w:lvlText w:val="%1."/>
      <w:lvlJc w:val="left"/>
      <w:pPr>
        <w:ind w:left="3621" w:hanging="360"/>
      </w:pPr>
      <w:rPr>
        <w:b w:val="0"/>
        <w:bCs w:val="0"/>
        <w:i w:val="0"/>
        <w:iCs w:val="0"/>
        <w:sz w:val="22"/>
        <w:szCs w:val="22"/>
      </w:rPr>
    </w:lvl>
    <w:lvl w:ilvl="1" w:tplc="14090019" w:tentative="1">
      <w:start w:val="1"/>
      <w:numFmt w:val="lowerLetter"/>
      <w:lvlText w:val="%2."/>
      <w:lvlJc w:val="left"/>
      <w:pPr>
        <w:ind w:left="1723" w:hanging="360"/>
      </w:pPr>
    </w:lvl>
    <w:lvl w:ilvl="2" w:tplc="1409001B" w:tentative="1">
      <w:start w:val="1"/>
      <w:numFmt w:val="lowerRoman"/>
      <w:lvlText w:val="%3."/>
      <w:lvlJc w:val="right"/>
      <w:pPr>
        <w:ind w:left="2443" w:hanging="180"/>
      </w:pPr>
    </w:lvl>
    <w:lvl w:ilvl="3" w:tplc="1409000F" w:tentative="1">
      <w:start w:val="1"/>
      <w:numFmt w:val="decimal"/>
      <w:lvlText w:val="%4."/>
      <w:lvlJc w:val="left"/>
      <w:pPr>
        <w:ind w:left="3163" w:hanging="360"/>
      </w:pPr>
    </w:lvl>
    <w:lvl w:ilvl="4" w:tplc="14090019" w:tentative="1">
      <w:start w:val="1"/>
      <w:numFmt w:val="lowerLetter"/>
      <w:lvlText w:val="%5."/>
      <w:lvlJc w:val="left"/>
      <w:pPr>
        <w:ind w:left="3883" w:hanging="360"/>
      </w:pPr>
    </w:lvl>
    <w:lvl w:ilvl="5" w:tplc="1409001B" w:tentative="1">
      <w:start w:val="1"/>
      <w:numFmt w:val="lowerRoman"/>
      <w:lvlText w:val="%6."/>
      <w:lvlJc w:val="right"/>
      <w:pPr>
        <w:ind w:left="4603" w:hanging="180"/>
      </w:pPr>
    </w:lvl>
    <w:lvl w:ilvl="6" w:tplc="1409000F" w:tentative="1">
      <w:start w:val="1"/>
      <w:numFmt w:val="decimal"/>
      <w:lvlText w:val="%7."/>
      <w:lvlJc w:val="left"/>
      <w:pPr>
        <w:ind w:left="5323" w:hanging="360"/>
      </w:pPr>
    </w:lvl>
    <w:lvl w:ilvl="7" w:tplc="14090019" w:tentative="1">
      <w:start w:val="1"/>
      <w:numFmt w:val="lowerLetter"/>
      <w:lvlText w:val="%8."/>
      <w:lvlJc w:val="left"/>
      <w:pPr>
        <w:ind w:left="6043" w:hanging="360"/>
      </w:pPr>
    </w:lvl>
    <w:lvl w:ilvl="8" w:tplc="1409001B" w:tentative="1">
      <w:start w:val="1"/>
      <w:numFmt w:val="lowerRoman"/>
      <w:lvlText w:val="%9."/>
      <w:lvlJc w:val="right"/>
      <w:pPr>
        <w:ind w:left="6763" w:hanging="180"/>
      </w:pPr>
    </w:lvl>
  </w:abstractNum>
  <w:abstractNum w:abstractNumId="30" w15:restartNumberingAfterBreak="0">
    <w:nsid w:val="5DE9081E"/>
    <w:multiLevelType w:val="multilevel"/>
    <w:tmpl w:val="3424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007D4D"/>
    <w:multiLevelType w:val="hybridMultilevel"/>
    <w:tmpl w:val="A2762F2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2" w15:restartNumberingAfterBreak="0">
    <w:nsid w:val="5EAD5B06"/>
    <w:multiLevelType w:val="hybridMultilevel"/>
    <w:tmpl w:val="84448938"/>
    <w:lvl w:ilvl="0" w:tplc="14090001">
      <w:start w:val="1"/>
      <w:numFmt w:val="bullet"/>
      <w:lvlText w:val=""/>
      <w:lvlJc w:val="left"/>
      <w:pPr>
        <w:tabs>
          <w:tab w:val="num" w:pos="567"/>
        </w:tabs>
        <w:ind w:left="567" w:hanging="567"/>
      </w:pPr>
      <w:rPr>
        <w:rFonts w:ascii="Symbol" w:hAnsi="Symbol" w:hint="default"/>
        <w:b w:val="0"/>
        <w:i w:val="0"/>
        <w:sz w:val="22"/>
        <w:szCs w:val="22"/>
      </w:rPr>
    </w:lvl>
    <w:lvl w:ilvl="1" w:tplc="FFFFFFFF">
      <w:start w:val="1"/>
      <w:numFmt w:val="bullet"/>
      <w:lvlText w:val=""/>
      <w:lvlJc w:val="left"/>
      <w:pPr>
        <w:tabs>
          <w:tab w:val="num" w:pos="1647"/>
        </w:tabs>
        <w:ind w:left="1647" w:hanging="567"/>
      </w:pPr>
      <w:rPr>
        <w:rFonts w:ascii="Symbol" w:hAnsi="Symbol" w:hint="default"/>
        <w:b w:val="0"/>
        <w:i w:val="0"/>
        <w:sz w:val="22"/>
        <w:szCs w:val="22"/>
      </w:rPr>
    </w:lvl>
    <w:lvl w:ilvl="2" w:tplc="FFFFFFFF">
      <w:start w:val="1"/>
      <w:numFmt w:val="lowerRoman"/>
      <w:lvlText w:val="%3."/>
      <w:lvlJc w:val="right"/>
      <w:pPr>
        <w:tabs>
          <w:tab w:val="num" w:pos="2160"/>
        </w:tabs>
        <w:ind w:left="2160" w:hanging="180"/>
      </w:pPr>
    </w:lvl>
    <w:lvl w:ilvl="3" w:tplc="FFFFFFFF">
      <w:start w:val="29"/>
      <w:numFmt w:val="bullet"/>
      <w:lvlText w:val="•"/>
      <w:lvlJc w:val="left"/>
      <w:pPr>
        <w:ind w:left="2880" w:hanging="360"/>
      </w:pPr>
      <w:rPr>
        <w:rFonts w:ascii="Calibri" w:eastAsia="Calibri" w:hAnsi="Calibri" w:cs="Calibri" w:hint="default"/>
      </w:rPr>
    </w:lvl>
    <w:lvl w:ilvl="4" w:tplc="FFFFFFFF">
      <w:start w:val="29"/>
      <w:numFmt w:val="bullet"/>
      <w:lvlText w:val="–"/>
      <w:lvlJc w:val="left"/>
      <w:pPr>
        <w:ind w:left="3600" w:hanging="360"/>
      </w:pPr>
      <w:rPr>
        <w:rFonts w:ascii="Calibri" w:eastAsia="Calibri" w:hAnsi="Calibri" w:cs="Calibri"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1750A5B"/>
    <w:multiLevelType w:val="hybridMultilevel"/>
    <w:tmpl w:val="0EC265E0"/>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4" w15:restartNumberingAfterBreak="0">
    <w:nsid w:val="61E568BF"/>
    <w:multiLevelType w:val="multilevel"/>
    <w:tmpl w:val="6950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055B3"/>
    <w:multiLevelType w:val="hybridMultilevel"/>
    <w:tmpl w:val="0DDE7CB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8E02033"/>
    <w:multiLevelType w:val="hybridMultilevel"/>
    <w:tmpl w:val="C286270A"/>
    <w:lvl w:ilvl="0" w:tplc="14090001">
      <w:start w:val="1"/>
      <w:numFmt w:val="bullet"/>
      <w:lvlText w:val=""/>
      <w:lvlJc w:val="left"/>
      <w:pPr>
        <w:tabs>
          <w:tab w:val="num" w:pos="567"/>
        </w:tabs>
        <w:ind w:left="567" w:hanging="567"/>
      </w:pPr>
      <w:rPr>
        <w:rFonts w:ascii="Symbol" w:hAnsi="Symbol" w:hint="default"/>
        <w:b w:val="0"/>
        <w:i w:val="0"/>
        <w:sz w:val="22"/>
        <w:szCs w:val="22"/>
      </w:rPr>
    </w:lvl>
    <w:lvl w:ilvl="1" w:tplc="FFFFFFFF">
      <w:start w:val="1"/>
      <w:numFmt w:val="bullet"/>
      <w:lvlText w:val=""/>
      <w:lvlJc w:val="left"/>
      <w:pPr>
        <w:tabs>
          <w:tab w:val="num" w:pos="1647"/>
        </w:tabs>
        <w:ind w:left="1647" w:hanging="567"/>
      </w:pPr>
      <w:rPr>
        <w:rFonts w:ascii="Symbol" w:hAnsi="Symbol" w:hint="default"/>
        <w:b w:val="0"/>
        <w:i w:val="0"/>
        <w:sz w:val="22"/>
        <w:szCs w:val="22"/>
      </w:rPr>
    </w:lvl>
    <w:lvl w:ilvl="2" w:tplc="FFFFFFFF">
      <w:start w:val="1"/>
      <w:numFmt w:val="lowerRoman"/>
      <w:lvlText w:val="%3."/>
      <w:lvlJc w:val="right"/>
      <w:pPr>
        <w:tabs>
          <w:tab w:val="num" w:pos="2160"/>
        </w:tabs>
        <w:ind w:left="2160" w:hanging="180"/>
      </w:pPr>
    </w:lvl>
    <w:lvl w:ilvl="3" w:tplc="FFFFFFFF">
      <w:start w:val="29"/>
      <w:numFmt w:val="bullet"/>
      <w:lvlText w:val="•"/>
      <w:lvlJc w:val="left"/>
      <w:pPr>
        <w:ind w:left="2880" w:hanging="360"/>
      </w:pPr>
      <w:rPr>
        <w:rFonts w:ascii="Calibri" w:eastAsia="Calibri" w:hAnsi="Calibri" w:cs="Calibri" w:hint="default"/>
      </w:rPr>
    </w:lvl>
    <w:lvl w:ilvl="4" w:tplc="FFFFFFFF">
      <w:start w:val="29"/>
      <w:numFmt w:val="bullet"/>
      <w:lvlText w:val="–"/>
      <w:lvlJc w:val="left"/>
      <w:pPr>
        <w:ind w:left="3600" w:hanging="360"/>
      </w:pPr>
      <w:rPr>
        <w:rFonts w:ascii="Calibri" w:eastAsia="Calibri" w:hAnsi="Calibri" w:cs="Calibri"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9245F63"/>
    <w:multiLevelType w:val="hybridMultilevel"/>
    <w:tmpl w:val="6190338E"/>
    <w:lvl w:ilvl="0" w:tplc="14090001">
      <w:start w:val="1"/>
      <w:numFmt w:val="bullet"/>
      <w:lvlText w:val=""/>
      <w:lvlJc w:val="left"/>
      <w:pPr>
        <w:tabs>
          <w:tab w:val="num" w:pos="1134"/>
        </w:tabs>
        <w:ind w:left="1134" w:hanging="567"/>
      </w:pPr>
      <w:rPr>
        <w:rFonts w:ascii="Symbol" w:hAnsi="Symbol" w:hint="default"/>
        <w:b w:val="0"/>
        <w:i w:val="0"/>
        <w:sz w:val="22"/>
        <w:szCs w:val="22"/>
      </w:rPr>
    </w:lvl>
    <w:lvl w:ilvl="1" w:tplc="FFFFFFFF">
      <w:start w:val="1"/>
      <w:numFmt w:val="bullet"/>
      <w:lvlText w:val=""/>
      <w:lvlJc w:val="left"/>
      <w:pPr>
        <w:tabs>
          <w:tab w:val="num" w:pos="2214"/>
        </w:tabs>
        <w:ind w:left="2214" w:hanging="567"/>
      </w:pPr>
      <w:rPr>
        <w:rFonts w:ascii="Symbol" w:hAnsi="Symbol" w:hint="default"/>
        <w:b w:val="0"/>
        <w:i w:val="0"/>
        <w:sz w:val="22"/>
        <w:szCs w:val="22"/>
      </w:rPr>
    </w:lvl>
    <w:lvl w:ilvl="2" w:tplc="FFFFFFFF">
      <w:start w:val="1"/>
      <w:numFmt w:val="lowerRoman"/>
      <w:lvlText w:val="%3."/>
      <w:lvlJc w:val="right"/>
      <w:pPr>
        <w:tabs>
          <w:tab w:val="num" w:pos="2727"/>
        </w:tabs>
        <w:ind w:left="2727" w:hanging="180"/>
      </w:pPr>
    </w:lvl>
    <w:lvl w:ilvl="3" w:tplc="FFFFFFFF">
      <w:start w:val="29"/>
      <w:numFmt w:val="bullet"/>
      <w:lvlText w:val="•"/>
      <w:lvlJc w:val="left"/>
      <w:pPr>
        <w:ind w:left="3447" w:hanging="360"/>
      </w:pPr>
      <w:rPr>
        <w:rFonts w:ascii="Calibri" w:eastAsia="Calibri" w:hAnsi="Calibri" w:cs="Calibri" w:hint="default"/>
      </w:rPr>
    </w:lvl>
    <w:lvl w:ilvl="4" w:tplc="FFFFFFFF">
      <w:start w:val="29"/>
      <w:numFmt w:val="bullet"/>
      <w:lvlText w:val="–"/>
      <w:lvlJc w:val="left"/>
      <w:pPr>
        <w:ind w:left="4167" w:hanging="360"/>
      </w:pPr>
      <w:rPr>
        <w:rFonts w:ascii="Calibri" w:eastAsia="Calibri" w:hAnsi="Calibri" w:cs="Calibri" w:hint="default"/>
      </w:r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8" w15:restartNumberingAfterBreak="0">
    <w:nsid w:val="74A11C62"/>
    <w:multiLevelType w:val="hybridMultilevel"/>
    <w:tmpl w:val="2FE01E8A"/>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9" w15:restartNumberingAfterBreak="0">
    <w:nsid w:val="74D013ED"/>
    <w:multiLevelType w:val="hybridMultilevel"/>
    <w:tmpl w:val="2EA86CA0"/>
    <w:lvl w:ilvl="0" w:tplc="14090001">
      <w:start w:val="1"/>
      <w:numFmt w:val="bullet"/>
      <w:lvlText w:val=""/>
      <w:lvlJc w:val="left"/>
      <w:pPr>
        <w:ind w:left="1330" w:hanging="360"/>
      </w:pPr>
      <w:rPr>
        <w:rFonts w:ascii="Symbol" w:hAnsi="Symbol" w:hint="default"/>
      </w:rPr>
    </w:lvl>
    <w:lvl w:ilvl="1" w:tplc="14090003" w:tentative="1">
      <w:start w:val="1"/>
      <w:numFmt w:val="bullet"/>
      <w:lvlText w:val="o"/>
      <w:lvlJc w:val="left"/>
      <w:pPr>
        <w:ind w:left="2050" w:hanging="360"/>
      </w:pPr>
      <w:rPr>
        <w:rFonts w:ascii="Courier New" w:hAnsi="Courier New" w:cs="Courier New" w:hint="default"/>
      </w:rPr>
    </w:lvl>
    <w:lvl w:ilvl="2" w:tplc="14090005" w:tentative="1">
      <w:start w:val="1"/>
      <w:numFmt w:val="bullet"/>
      <w:lvlText w:val=""/>
      <w:lvlJc w:val="left"/>
      <w:pPr>
        <w:ind w:left="2770" w:hanging="360"/>
      </w:pPr>
      <w:rPr>
        <w:rFonts w:ascii="Wingdings" w:hAnsi="Wingdings" w:hint="default"/>
      </w:rPr>
    </w:lvl>
    <w:lvl w:ilvl="3" w:tplc="14090001" w:tentative="1">
      <w:start w:val="1"/>
      <w:numFmt w:val="bullet"/>
      <w:lvlText w:val=""/>
      <w:lvlJc w:val="left"/>
      <w:pPr>
        <w:ind w:left="3490" w:hanging="360"/>
      </w:pPr>
      <w:rPr>
        <w:rFonts w:ascii="Symbol" w:hAnsi="Symbol" w:hint="default"/>
      </w:rPr>
    </w:lvl>
    <w:lvl w:ilvl="4" w:tplc="14090003" w:tentative="1">
      <w:start w:val="1"/>
      <w:numFmt w:val="bullet"/>
      <w:lvlText w:val="o"/>
      <w:lvlJc w:val="left"/>
      <w:pPr>
        <w:ind w:left="4210" w:hanging="360"/>
      </w:pPr>
      <w:rPr>
        <w:rFonts w:ascii="Courier New" w:hAnsi="Courier New" w:cs="Courier New" w:hint="default"/>
      </w:rPr>
    </w:lvl>
    <w:lvl w:ilvl="5" w:tplc="14090005" w:tentative="1">
      <w:start w:val="1"/>
      <w:numFmt w:val="bullet"/>
      <w:lvlText w:val=""/>
      <w:lvlJc w:val="left"/>
      <w:pPr>
        <w:ind w:left="4930" w:hanging="360"/>
      </w:pPr>
      <w:rPr>
        <w:rFonts w:ascii="Wingdings" w:hAnsi="Wingdings" w:hint="default"/>
      </w:rPr>
    </w:lvl>
    <w:lvl w:ilvl="6" w:tplc="14090001" w:tentative="1">
      <w:start w:val="1"/>
      <w:numFmt w:val="bullet"/>
      <w:lvlText w:val=""/>
      <w:lvlJc w:val="left"/>
      <w:pPr>
        <w:ind w:left="5650" w:hanging="360"/>
      </w:pPr>
      <w:rPr>
        <w:rFonts w:ascii="Symbol" w:hAnsi="Symbol" w:hint="default"/>
      </w:rPr>
    </w:lvl>
    <w:lvl w:ilvl="7" w:tplc="14090003" w:tentative="1">
      <w:start w:val="1"/>
      <w:numFmt w:val="bullet"/>
      <w:lvlText w:val="o"/>
      <w:lvlJc w:val="left"/>
      <w:pPr>
        <w:ind w:left="6370" w:hanging="360"/>
      </w:pPr>
      <w:rPr>
        <w:rFonts w:ascii="Courier New" w:hAnsi="Courier New" w:cs="Courier New" w:hint="default"/>
      </w:rPr>
    </w:lvl>
    <w:lvl w:ilvl="8" w:tplc="14090005" w:tentative="1">
      <w:start w:val="1"/>
      <w:numFmt w:val="bullet"/>
      <w:lvlText w:val=""/>
      <w:lvlJc w:val="left"/>
      <w:pPr>
        <w:ind w:left="7090" w:hanging="360"/>
      </w:pPr>
      <w:rPr>
        <w:rFonts w:ascii="Wingdings" w:hAnsi="Wingdings" w:hint="default"/>
      </w:rPr>
    </w:lvl>
  </w:abstractNum>
  <w:abstractNum w:abstractNumId="40" w15:restartNumberingAfterBreak="0">
    <w:nsid w:val="78147409"/>
    <w:multiLevelType w:val="hybridMultilevel"/>
    <w:tmpl w:val="9F26263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1" w15:restartNumberingAfterBreak="0">
    <w:nsid w:val="79337BCF"/>
    <w:multiLevelType w:val="multilevel"/>
    <w:tmpl w:val="084205D8"/>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42" w15:restartNumberingAfterBreak="0">
    <w:nsid w:val="7AD76C0B"/>
    <w:multiLevelType w:val="hybridMultilevel"/>
    <w:tmpl w:val="50540BAE"/>
    <w:lvl w:ilvl="0" w:tplc="2A6847E8">
      <w:start w:val="1"/>
      <w:numFmt w:val="decimal"/>
      <w:lvlText w:val="%1."/>
      <w:lvlJc w:val="left"/>
      <w:pPr>
        <w:tabs>
          <w:tab w:val="num" w:pos="567"/>
        </w:tabs>
        <w:ind w:left="567" w:hanging="567"/>
      </w:pPr>
      <w:rPr>
        <w:rFonts w:ascii="Aptos" w:hAnsi="Aptos" w:cs="Calibri" w:hint="default"/>
        <w:b w:val="0"/>
        <w:i w:val="0"/>
        <w:sz w:val="22"/>
        <w:szCs w:val="22"/>
      </w:rPr>
    </w:lvl>
    <w:lvl w:ilvl="1" w:tplc="D9C86D54">
      <w:start w:val="1"/>
      <w:numFmt w:val="bullet"/>
      <w:lvlText w:val=""/>
      <w:lvlJc w:val="left"/>
      <w:pPr>
        <w:tabs>
          <w:tab w:val="num" w:pos="1647"/>
        </w:tabs>
        <w:ind w:left="1647" w:hanging="567"/>
      </w:pPr>
      <w:rPr>
        <w:rFonts w:ascii="Symbol" w:hAnsi="Symbol" w:hint="default"/>
        <w:b w:val="0"/>
        <w:i w:val="0"/>
        <w:sz w:val="22"/>
        <w:szCs w:val="22"/>
      </w:rPr>
    </w:lvl>
    <w:lvl w:ilvl="2" w:tplc="1409001B">
      <w:start w:val="1"/>
      <w:numFmt w:val="lowerRoman"/>
      <w:lvlText w:val="%3."/>
      <w:lvlJc w:val="right"/>
      <w:pPr>
        <w:tabs>
          <w:tab w:val="num" w:pos="2160"/>
        </w:tabs>
        <w:ind w:left="2160" w:hanging="180"/>
      </w:pPr>
    </w:lvl>
    <w:lvl w:ilvl="3" w:tplc="5434EAB4">
      <w:start w:val="29"/>
      <w:numFmt w:val="bullet"/>
      <w:lvlText w:val="•"/>
      <w:lvlJc w:val="left"/>
      <w:pPr>
        <w:ind w:left="2880" w:hanging="360"/>
      </w:pPr>
      <w:rPr>
        <w:rFonts w:ascii="Calibri" w:eastAsia="Calibri" w:hAnsi="Calibri" w:cs="Calibri" w:hint="default"/>
      </w:rPr>
    </w:lvl>
    <w:lvl w:ilvl="4" w:tplc="9DCE54A8">
      <w:start w:val="29"/>
      <w:numFmt w:val="bullet"/>
      <w:lvlText w:val="–"/>
      <w:lvlJc w:val="left"/>
      <w:pPr>
        <w:ind w:left="3600" w:hanging="360"/>
      </w:pPr>
      <w:rPr>
        <w:rFonts w:ascii="Calibri" w:eastAsia="Calibri" w:hAnsi="Calibri" w:cs="Calibri" w:hint="default"/>
      </w:r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3" w15:restartNumberingAfterBreak="0">
    <w:nsid w:val="7B2A410C"/>
    <w:multiLevelType w:val="hybridMultilevel"/>
    <w:tmpl w:val="C3A8758E"/>
    <w:lvl w:ilvl="0" w:tplc="6A2A495C">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4" w15:restartNumberingAfterBreak="0">
    <w:nsid w:val="7D7A0E69"/>
    <w:multiLevelType w:val="multilevel"/>
    <w:tmpl w:val="1734913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5" w15:restartNumberingAfterBreak="0">
    <w:nsid w:val="7E8B61DD"/>
    <w:multiLevelType w:val="hybridMultilevel"/>
    <w:tmpl w:val="555AE78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num w:numId="1" w16cid:durableId="790562655">
    <w:abstractNumId w:val="42"/>
  </w:num>
  <w:num w:numId="2" w16cid:durableId="1228032244">
    <w:abstractNumId w:val="5"/>
  </w:num>
  <w:num w:numId="3" w16cid:durableId="1946186143">
    <w:abstractNumId w:val="20"/>
  </w:num>
  <w:num w:numId="4" w16cid:durableId="142702084">
    <w:abstractNumId w:val="23"/>
  </w:num>
  <w:num w:numId="5" w16cid:durableId="1620380026">
    <w:abstractNumId w:val="10"/>
  </w:num>
  <w:num w:numId="6" w16cid:durableId="604270318">
    <w:abstractNumId w:val="6"/>
  </w:num>
  <w:num w:numId="7" w16cid:durableId="1782065261">
    <w:abstractNumId w:val="17"/>
  </w:num>
  <w:num w:numId="8" w16cid:durableId="326979283">
    <w:abstractNumId w:val="37"/>
  </w:num>
  <w:num w:numId="9" w16cid:durableId="973482656">
    <w:abstractNumId w:val="3"/>
  </w:num>
  <w:num w:numId="10" w16cid:durableId="344790014">
    <w:abstractNumId w:val="18"/>
  </w:num>
  <w:num w:numId="11" w16cid:durableId="586231020">
    <w:abstractNumId w:val="22"/>
  </w:num>
  <w:num w:numId="12" w16cid:durableId="1469011874">
    <w:abstractNumId w:val="11"/>
  </w:num>
  <w:num w:numId="13" w16cid:durableId="591407">
    <w:abstractNumId w:val="13"/>
  </w:num>
  <w:num w:numId="14" w16cid:durableId="2006397019">
    <w:abstractNumId w:val="33"/>
  </w:num>
  <w:num w:numId="15" w16cid:durableId="1120761284">
    <w:abstractNumId w:val="8"/>
  </w:num>
  <w:num w:numId="16" w16cid:durableId="1807120760">
    <w:abstractNumId w:val="34"/>
  </w:num>
  <w:num w:numId="17" w16cid:durableId="1515069817">
    <w:abstractNumId w:val="29"/>
  </w:num>
  <w:num w:numId="18" w16cid:durableId="488714217">
    <w:abstractNumId w:val="19"/>
  </w:num>
  <w:num w:numId="19" w16cid:durableId="1123619818">
    <w:abstractNumId w:val="21"/>
  </w:num>
  <w:num w:numId="20" w16cid:durableId="1632202681">
    <w:abstractNumId w:val="44"/>
  </w:num>
  <w:num w:numId="21" w16cid:durableId="1576621818">
    <w:abstractNumId w:val="27"/>
  </w:num>
  <w:num w:numId="22" w16cid:durableId="184951132">
    <w:abstractNumId w:val="0"/>
  </w:num>
  <w:num w:numId="23" w16cid:durableId="746268553">
    <w:abstractNumId w:val="1"/>
  </w:num>
  <w:num w:numId="24" w16cid:durableId="1543053541">
    <w:abstractNumId w:val="42"/>
  </w:num>
  <w:num w:numId="25" w16cid:durableId="777262898">
    <w:abstractNumId w:val="7"/>
  </w:num>
  <w:num w:numId="26" w16cid:durableId="999893243">
    <w:abstractNumId w:val="41"/>
  </w:num>
  <w:num w:numId="27" w16cid:durableId="1486630098">
    <w:abstractNumId w:val="16"/>
  </w:num>
  <w:num w:numId="28" w16cid:durableId="789739082">
    <w:abstractNumId w:val="43"/>
  </w:num>
  <w:num w:numId="29" w16cid:durableId="1457334314">
    <w:abstractNumId w:val="9"/>
  </w:num>
  <w:num w:numId="30" w16cid:durableId="846750504">
    <w:abstractNumId w:val="42"/>
  </w:num>
  <w:num w:numId="31" w16cid:durableId="137962520">
    <w:abstractNumId w:val="42"/>
  </w:num>
  <w:num w:numId="32" w16cid:durableId="1154686430">
    <w:abstractNumId w:val="30"/>
  </w:num>
  <w:num w:numId="33" w16cid:durableId="2092385406">
    <w:abstractNumId w:val="35"/>
  </w:num>
  <w:num w:numId="34" w16cid:durableId="1037580117">
    <w:abstractNumId w:val="40"/>
  </w:num>
  <w:num w:numId="35" w16cid:durableId="1930651657">
    <w:abstractNumId w:val="2"/>
  </w:num>
  <w:num w:numId="36" w16cid:durableId="2134206421">
    <w:abstractNumId w:val="14"/>
  </w:num>
  <w:num w:numId="37" w16cid:durableId="530461610">
    <w:abstractNumId w:val="15"/>
  </w:num>
  <w:num w:numId="38" w16cid:durableId="2087529871">
    <w:abstractNumId w:val="26"/>
  </w:num>
  <w:num w:numId="39" w16cid:durableId="2006542808">
    <w:abstractNumId w:val="31"/>
  </w:num>
  <w:num w:numId="40" w16cid:durableId="412170088">
    <w:abstractNumId w:val="24"/>
  </w:num>
  <w:num w:numId="41" w16cid:durableId="258418537">
    <w:abstractNumId w:val="25"/>
  </w:num>
  <w:num w:numId="42" w16cid:durableId="993996161">
    <w:abstractNumId w:val="28"/>
  </w:num>
  <w:num w:numId="43" w16cid:durableId="719208825">
    <w:abstractNumId w:val="4"/>
  </w:num>
  <w:num w:numId="44" w16cid:durableId="940842081">
    <w:abstractNumId w:val="39"/>
  </w:num>
  <w:num w:numId="45" w16cid:durableId="382020759">
    <w:abstractNumId w:val="12"/>
  </w:num>
  <w:num w:numId="46" w16cid:durableId="1392190472">
    <w:abstractNumId w:val="38"/>
  </w:num>
  <w:num w:numId="47" w16cid:durableId="906646544">
    <w:abstractNumId w:val="32"/>
  </w:num>
  <w:num w:numId="48" w16cid:durableId="295529562">
    <w:abstractNumId w:val="45"/>
  </w:num>
  <w:num w:numId="49" w16cid:durableId="149904745">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A524F1"/>
    <w:rsid w:val="00000FC3"/>
    <w:rsid w:val="000021CA"/>
    <w:rsid w:val="00002C48"/>
    <w:rsid w:val="00002C50"/>
    <w:rsid w:val="0000354C"/>
    <w:rsid w:val="00004424"/>
    <w:rsid w:val="000048E9"/>
    <w:rsid w:val="00004995"/>
    <w:rsid w:val="00004C61"/>
    <w:rsid w:val="00004C94"/>
    <w:rsid w:val="000055EB"/>
    <w:rsid w:val="00005B47"/>
    <w:rsid w:val="000062FD"/>
    <w:rsid w:val="00006566"/>
    <w:rsid w:val="00010DB7"/>
    <w:rsid w:val="00010EFE"/>
    <w:rsid w:val="000110DF"/>
    <w:rsid w:val="00012156"/>
    <w:rsid w:val="00013FD1"/>
    <w:rsid w:val="00015B88"/>
    <w:rsid w:val="0001768B"/>
    <w:rsid w:val="0002053F"/>
    <w:rsid w:val="00020734"/>
    <w:rsid w:val="00020910"/>
    <w:rsid w:val="000213C0"/>
    <w:rsid w:val="000221A5"/>
    <w:rsid w:val="00022B08"/>
    <w:rsid w:val="000232DE"/>
    <w:rsid w:val="00024731"/>
    <w:rsid w:val="00024DA1"/>
    <w:rsid w:val="000252F5"/>
    <w:rsid w:val="0002648A"/>
    <w:rsid w:val="000270DA"/>
    <w:rsid w:val="00027385"/>
    <w:rsid w:val="00027467"/>
    <w:rsid w:val="0002760D"/>
    <w:rsid w:val="00027792"/>
    <w:rsid w:val="00027925"/>
    <w:rsid w:val="00027C66"/>
    <w:rsid w:val="00030F1C"/>
    <w:rsid w:val="00031B00"/>
    <w:rsid w:val="00031BE8"/>
    <w:rsid w:val="00033491"/>
    <w:rsid w:val="0003395B"/>
    <w:rsid w:val="00033FFC"/>
    <w:rsid w:val="00034308"/>
    <w:rsid w:val="00034B72"/>
    <w:rsid w:val="000354E6"/>
    <w:rsid w:val="00036285"/>
    <w:rsid w:val="00037303"/>
    <w:rsid w:val="00037586"/>
    <w:rsid w:val="00040584"/>
    <w:rsid w:val="00041183"/>
    <w:rsid w:val="000411DD"/>
    <w:rsid w:val="000428FE"/>
    <w:rsid w:val="00042B95"/>
    <w:rsid w:val="0004465E"/>
    <w:rsid w:val="00045373"/>
    <w:rsid w:val="00046AAC"/>
    <w:rsid w:val="000475A1"/>
    <w:rsid w:val="00047687"/>
    <w:rsid w:val="00047A51"/>
    <w:rsid w:val="00047DF9"/>
    <w:rsid w:val="000517EC"/>
    <w:rsid w:val="00051C1F"/>
    <w:rsid w:val="00052159"/>
    <w:rsid w:val="00054130"/>
    <w:rsid w:val="000543BB"/>
    <w:rsid w:val="0005510C"/>
    <w:rsid w:val="0005582D"/>
    <w:rsid w:val="00055875"/>
    <w:rsid w:val="00055C67"/>
    <w:rsid w:val="00056015"/>
    <w:rsid w:val="00056214"/>
    <w:rsid w:val="00057793"/>
    <w:rsid w:val="0006041E"/>
    <w:rsid w:val="00060468"/>
    <w:rsid w:val="00061021"/>
    <w:rsid w:val="000617B1"/>
    <w:rsid w:val="00061966"/>
    <w:rsid w:val="00062070"/>
    <w:rsid w:val="00064D2C"/>
    <w:rsid w:val="00067154"/>
    <w:rsid w:val="00067776"/>
    <w:rsid w:val="000709AF"/>
    <w:rsid w:val="000710BE"/>
    <w:rsid w:val="000739D0"/>
    <w:rsid w:val="00074662"/>
    <w:rsid w:val="0007495A"/>
    <w:rsid w:val="00075071"/>
    <w:rsid w:val="000760C2"/>
    <w:rsid w:val="0007742F"/>
    <w:rsid w:val="000777FD"/>
    <w:rsid w:val="00080AD5"/>
    <w:rsid w:val="000810B9"/>
    <w:rsid w:val="000845B7"/>
    <w:rsid w:val="0008543A"/>
    <w:rsid w:val="00086FA7"/>
    <w:rsid w:val="0009105F"/>
    <w:rsid w:val="000919B1"/>
    <w:rsid w:val="00091F45"/>
    <w:rsid w:val="00092EAF"/>
    <w:rsid w:val="00093174"/>
    <w:rsid w:val="000937BC"/>
    <w:rsid w:val="00093D44"/>
    <w:rsid w:val="000952B1"/>
    <w:rsid w:val="0009595E"/>
    <w:rsid w:val="00095A39"/>
    <w:rsid w:val="00096BD7"/>
    <w:rsid w:val="00096C90"/>
    <w:rsid w:val="0009728E"/>
    <w:rsid w:val="000A0ACA"/>
    <w:rsid w:val="000A2314"/>
    <w:rsid w:val="000A51D6"/>
    <w:rsid w:val="000A5597"/>
    <w:rsid w:val="000A6014"/>
    <w:rsid w:val="000A618A"/>
    <w:rsid w:val="000A637A"/>
    <w:rsid w:val="000B0337"/>
    <w:rsid w:val="000B0CA6"/>
    <w:rsid w:val="000B1CC7"/>
    <w:rsid w:val="000B1FE8"/>
    <w:rsid w:val="000B2B31"/>
    <w:rsid w:val="000B2D78"/>
    <w:rsid w:val="000B3551"/>
    <w:rsid w:val="000B3819"/>
    <w:rsid w:val="000B4B2A"/>
    <w:rsid w:val="000B55F1"/>
    <w:rsid w:val="000B7723"/>
    <w:rsid w:val="000C04E5"/>
    <w:rsid w:val="000C0A16"/>
    <w:rsid w:val="000C0E16"/>
    <w:rsid w:val="000C156D"/>
    <w:rsid w:val="000C1883"/>
    <w:rsid w:val="000C18CA"/>
    <w:rsid w:val="000C3517"/>
    <w:rsid w:val="000C3947"/>
    <w:rsid w:val="000C4320"/>
    <w:rsid w:val="000C57DF"/>
    <w:rsid w:val="000C6126"/>
    <w:rsid w:val="000C6472"/>
    <w:rsid w:val="000C7310"/>
    <w:rsid w:val="000C73C2"/>
    <w:rsid w:val="000D04DF"/>
    <w:rsid w:val="000D08B3"/>
    <w:rsid w:val="000D1734"/>
    <w:rsid w:val="000D22B6"/>
    <w:rsid w:val="000D334A"/>
    <w:rsid w:val="000D371A"/>
    <w:rsid w:val="000D3932"/>
    <w:rsid w:val="000D4B85"/>
    <w:rsid w:val="000D7437"/>
    <w:rsid w:val="000D75D3"/>
    <w:rsid w:val="000D7AC0"/>
    <w:rsid w:val="000E0627"/>
    <w:rsid w:val="000E0B3C"/>
    <w:rsid w:val="000E1319"/>
    <w:rsid w:val="000E1AB9"/>
    <w:rsid w:val="000E1CAB"/>
    <w:rsid w:val="000E2651"/>
    <w:rsid w:val="000E2E75"/>
    <w:rsid w:val="000E4755"/>
    <w:rsid w:val="000E52ED"/>
    <w:rsid w:val="000E5CA3"/>
    <w:rsid w:val="000E6492"/>
    <w:rsid w:val="000E6C06"/>
    <w:rsid w:val="000E7A67"/>
    <w:rsid w:val="000E7F75"/>
    <w:rsid w:val="000F0E1A"/>
    <w:rsid w:val="000F1A89"/>
    <w:rsid w:val="000F2414"/>
    <w:rsid w:val="000F36F5"/>
    <w:rsid w:val="000F37F1"/>
    <w:rsid w:val="000F5CB0"/>
    <w:rsid w:val="000F6034"/>
    <w:rsid w:val="000F6152"/>
    <w:rsid w:val="000F71E6"/>
    <w:rsid w:val="000F787C"/>
    <w:rsid w:val="00103F70"/>
    <w:rsid w:val="00104DD2"/>
    <w:rsid w:val="00105A56"/>
    <w:rsid w:val="00105BDD"/>
    <w:rsid w:val="00107335"/>
    <w:rsid w:val="00107F4E"/>
    <w:rsid w:val="00110C9E"/>
    <w:rsid w:val="00110F8B"/>
    <w:rsid w:val="00112629"/>
    <w:rsid w:val="001132F3"/>
    <w:rsid w:val="001134DD"/>
    <w:rsid w:val="001135F2"/>
    <w:rsid w:val="001145CA"/>
    <w:rsid w:val="00114616"/>
    <w:rsid w:val="00114A4D"/>
    <w:rsid w:val="00114CF2"/>
    <w:rsid w:val="00114D4D"/>
    <w:rsid w:val="00115C61"/>
    <w:rsid w:val="00115FE4"/>
    <w:rsid w:val="00117067"/>
    <w:rsid w:val="001173A3"/>
    <w:rsid w:val="0012010F"/>
    <w:rsid w:val="001220A8"/>
    <w:rsid w:val="00122469"/>
    <w:rsid w:val="00122FC1"/>
    <w:rsid w:val="001232AF"/>
    <w:rsid w:val="00123454"/>
    <w:rsid w:val="0012385C"/>
    <w:rsid w:val="00124A0E"/>
    <w:rsid w:val="00124CBD"/>
    <w:rsid w:val="00125F98"/>
    <w:rsid w:val="00127AB6"/>
    <w:rsid w:val="00131FDA"/>
    <w:rsid w:val="00132906"/>
    <w:rsid w:val="0013323F"/>
    <w:rsid w:val="00133DA4"/>
    <w:rsid w:val="001340DB"/>
    <w:rsid w:val="0013509A"/>
    <w:rsid w:val="00135C28"/>
    <w:rsid w:val="00136959"/>
    <w:rsid w:val="00136DB3"/>
    <w:rsid w:val="001374A5"/>
    <w:rsid w:val="0013756A"/>
    <w:rsid w:val="001375CA"/>
    <w:rsid w:val="0014014C"/>
    <w:rsid w:val="00140397"/>
    <w:rsid w:val="00141206"/>
    <w:rsid w:val="00141485"/>
    <w:rsid w:val="00142741"/>
    <w:rsid w:val="0014277A"/>
    <w:rsid w:val="0014364A"/>
    <w:rsid w:val="00143778"/>
    <w:rsid w:val="00143CF3"/>
    <w:rsid w:val="0014468B"/>
    <w:rsid w:val="00144B7B"/>
    <w:rsid w:val="00144CA5"/>
    <w:rsid w:val="001469CE"/>
    <w:rsid w:val="00146FF4"/>
    <w:rsid w:val="00147C9C"/>
    <w:rsid w:val="00147D28"/>
    <w:rsid w:val="00150935"/>
    <w:rsid w:val="00152C81"/>
    <w:rsid w:val="00152E58"/>
    <w:rsid w:val="00154F29"/>
    <w:rsid w:val="001550ED"/>
    <w:rsid w:val="00155910"/>
    <w:rsid w:val="00155D45"/>
    <w:rsid w:val="00156CB5"/>
    <w:rsid w:val="00156DD1"/>
    <w:rsid w:val="0015734C"/>
    <w:rsid w:val="001576B4"/>
    <w:rsid w:val="00157A7B"/>
    <w:rsid w:val="001605EA"/>
    <w:rsid w:val="00160666"/>
    <w:rsid w:val="00160BAF"/>
    <w:rsid w:val="001611A0"/>
    <w:rsid w:val="001611CD"/>
    <w:rsid w:val="00162423"/>
    <w:rsid w:val="00162646"/>
    <w:rsid w:val="00162681"/>
    <w:rsid w:val="001636AA"/>
    <w:rsid w:val="0016401F"/>
    <w:rsid w:val="001642EC"/>
    <w:rsid w:val="00164785"/>
    <w:rsid w:val="0016504A"/>
    <w:rsid w:val="00165252"/>
    <w:rsid w:val="0016529A"/>
    <w:rsid w:val="00166A8D"/>
    <w:rsid w:val="001675E0"/>
    <w:rsid w:val="00167FC4"/>
    <w:rsid w:val="001703FA"/>
    <w:rsid w:val="00170438"/>
    <w:rsid w:val="001705B5"/>
    <w:rsid w:val="0017297B"/>
    <w:rsid w:val="00172F80"/>
    <w:rsid w:val="001731F4"/>
    <w:rsid w:val="00173AEE"/>
    <w:rsid w:val="001744D6"/>
    <w:rsid w:val="0017494F"/>
    <w:rsid w:val="001753B9"/>
    <w:rsid w:val="00175DBF"/>
    <w:rsid w:val="0017612B"/>
    <w:rsid w:val="00176E98"/>
    <w:rsid w:val="00177757"/>
    <w:rsid w:val="00177EC1"/>
    <w:rsid w:val="00180C13"/>
    <w:rsid w:val="001816FA"/>
    <w:rsid w:val="00182835"/>
    <w:rsid w:val="00182910"/>
    <w:rsid w:val="001830B7"/>
    <w:rsid w:val="0018312A"/>
    <w:rsid w:val="00183605"/>
    <w:rsid w:val="00184739"/>
    <w:rsid w:val="00184A9E"/>
    <w:rsid w:val="00185697"/>
    <w:rsid w:val="001856C4"/>
    <w:rsid w:val="00185A60"/>
    <w:rsid w:val="00185BE2"/>
    <w:rsid w:val="00185C3F"/>
    <w:rsid w:val="0019051C"/>
    <w:rsid w:val="00190F70"/>
    <w:rsid w:val="001910F4"/>
    <w:rsid w:val="001949D4"/>
    <w:rsid w:val="00195D29"/>
    <w:rsid w:val="0019743D"/>
    <w:rsid w:val="001A2400"/>
    <w:rsid w:val="001A2531"/>
    <w:rsid w:val="001A2712"/>
    <w:rsid w:val="001A3ABB"/>
    <w:rsid w:val="001A47D5"/>
    <w:rsid w:val="001A49F3"/>
    <w:rsid w:val="001A5072"/>
    <w:rsid w:val="001A5372"/>
    <w:rsid w:val="001A5457"/>
    <w:rsid w:val="001A5B13"/>
    <w:rsid w:val="001A6BCD"/>
    <w:rsid w:val="001A7EE9"/>
    <w:rsid w:val="001B0486"/>
    <w:rsid w:val="001B06D7"/>
    <w:rsid w:val="001B2E0D"/>
    <w:rsid w:val="001B4751"/>
    <w:rsid w:val="001B4EDB"/>
    <w:rsid w:val="001B6DAB"/>
    <w:rsid w:val="001B7162"/>
    <w:rsid w:val="001C01A4"/>
    <w:rsid w:val="001C1C56"/>
    <w:rsid w:val="001C1DD4"/>
    <w:rsid w:val="001C3CDE"/>
    <w:rsid w:val="001C5383"/>
    <w:rsid w:val="001C5AF5"/>
    <w:rsid w:val="001C60A2"/>
    <w:rsid w:val="001C6161"/>
    <w:rsid w:val="001C6FF5"/>
    <w:rsid w:val="001C7E7A"/>
    <w:rsid w:val="001C7EC2"/>
    <w:rsid w:val="001D00E3"/>
    <w:rsid w:val="001D2DB6"/>
    <w:rsid w:val="001D4648"/>
    <w:rsid w:val="001D5252"/>
    <w:rsid w:val="001D5B10"/>
    <w:rsid w:val="001D6A5E"/>
    <w:rsid w:val="001E049D"/>
    <w:rsid w:val="001E07B5"/>
    <w:rsid w:val="001E1C7B"/>
    <w:rsid w:val="001E2257"/>
    <w:rsid w:val="001E2C7C"/>
    <w:rsid w:val="001E2E6D"/>
    <w:rsid w:val="001E33D1"/>
    <w:rsid w:val="001E33DE"/>
    <w:rsid w:val="001E5677"/>
    <w:rsid w:val="001E6289"/>
    <w:rsid w:val="001E75DE"/>
    <w:rsid w:val="001E7C59"/>
    <w:rsid w:val="001E7EBC"/>
    <w:rsid w:val="001F2D0C"/>
    <w:rsid w:val="001F2FD7"/>
    <w:rsid w:val="001F3484"/>
    <w:rsid w:val="001F506B"/>
    <w:rsid w:val="001F58A7"/>
    <w:rsid w:val="001F6416"/>
    <w:rsid w:val="001F75C9"/>
    <w:rsid w:val="001F7C71"/>
    <w:rsid w:val="002002D6"/>
    <w:rsid w:val="00200399"/>
    <w:rsid w:val="00200547"/>
    <w:rsid w:val="002016DE"/>
    <w:rsid w:val="00202029"/>
    <w:rsid w:val="002023F3"/>
    <w:rsid w:val="00202648"/>
    <w:rsid w:val="00202DDD"/>
    <w:rsid w:val="0020440D"/>
    <w:rsid w:val="0020454B"/>
    <w:rsid w:val="00204A5B"/>
    <w:rsid w:val="0020518D"/>
    <w:rsid w:val="00206435"/>
    <w:rsid w:val="00206A27"/>
    <w:rsid w:val="002071B2"/>
    <w:rsid w:val="00207DED"/>
    <w:rsid w:val="00207F03"/>
    <w:rsid w:val="00210813"/>
    <w:rsid w:val="0021115A"/>
    <w:rsid w:val="00211304"/>
    <w:rsid w:val="00211721"/>
    <w:rsid w:val="0021202D"/>
    <w:rsid w:val="002124F9"/>
    <w:rsid w:val="00213C7B"/>
    <w:rsid w:val="002147AB"/>
    <w:rsid w:val="00215A73"/>
    <w:rsid w:val="00215E4D"/>
    <w:rsid w:val="00216199"/>
    <w:rsid w:val="0021705C"/>
    <w:rsid w:val="00217AC9"/>
    <w:rsid w:val="0022017A"/>
    <w:rsid w:val="0022174B"/>
    <w:rsid w:val="00222F0A"/>
    <w:rsid w:val="0022393B"/>
    <w:rsid w:val="0022447E"/>
    <w:rsid w:val="00224950"/>
    <w:rsid w:val="00224DF8"/>
    <w:rsid w:val="002254DE"/>
    <w:rsid w:val="00227724"/>
    <w:rsid w:val="0023035F"/>
    <w:rsid w:val="00230CB8"/>
    <w:rsid w:val="00233A44"/>
    <w:rsid w:val="00235139"/>
    <w:rsid w:val="00237EA9"/>
    <w:rsid w:val="0024228F"/>
    <w:rsid w:val="002446DA"/>
    <w:rsid w:val="002447B4"/>
    <w:rsid w:val="00245783"/>
    <w:rsid w:val="002466C5"/>
    <w:rsid w:val="00246EE3"/>
    <w:rsid w:val="002477B6"/>
    <w:rsid w:val="00247AFB"/>
    <w:rsid w:val="002504E7"/>
    <w:rsid w:val="002509AB"/>
    <w:rsid w:val="00251E52"/>
    <w:rsid w:val="00251F9E"/>
    <w:rsid w:val="00252292"/>
    <w:rsid w:val="0025295A"/>
    <w:rsid w:val="00255816"/>
    <w:rsid w:val="00257441"/>
    <w:rsid w:val="00257F9D"/>
    <w:rsid w:val="00257FE3"/>
    <w:rsid w:val="0026041A"/>
    <w:rsid w:val="00262066"/>
    <w:rsid w:val="00262263"/>
    <w:rsid w:val="00262893"/>
    <w:rsid w:val="00262C10"/>
    <w:rsid w:val="00263434"/>
    <w:rsid w:val="00263712"/>
    <w:rsid w:val="002658F3"/>
    <w:rsid w:val="0026690B"/>
    <w:rsid w:val="002702AD"/>
    <w:rsid w:val="002704A8"/>
    <w:rsid w:val="002714B9"/>
    <w:rsid w:val="002730A7"/>
    <w:rsid w:val="002730C0"/>
    <w:rsid w:val="00273D6D"/>
    <w:rsid w:val="002751FA"/>
    <w:rsid w:val="00275C4B"/>
    <w:rsid w:val="00277E80"/>
    <w:rsid w:val="00280295"/>
    <w:rsid w:val="002821B5"/>
    <w:rsid w:val="0028383F"/>
    <w:rsid w:val="00283BEF"/>
    <w:rsid w:val="00283DFA"/>
    <w:rsid w:val="00283FDE"/>
    <w:rsid w:val="00285AD4"/>
    <w:rsid w:val="00286BC4"/>
    <w:rsid w:val="00287623"/>
    <w:rsid w:val="00291AC3"/>
    <w:rsid w:val="00291B77"/>
    <w:rsid w:val="0029247F"/>
    <w:rsid w:val="00293399"/>
    <w:rsid w:val="002939FD"/>
    <w:rsid w:val="00294912"/>
    <w:rsid w:val="00295330"/>
    <w:rsid w:val="00295B9A"/>
    <w:rsid w:val="0029604E"/>
    <w:rsid w:val="00297B38"/>
    <w:rsid w:val="002A31D7"/>
    <w:rsid w:val="002A3367"/>
    <w:rsid w:val="002A4860"/>
    <w:rsid w:val="002A7536"/>
    <w:rsid w:val="002A7B69"/>
    <w:rsid w:val="002B1785"/>
    <w:rsid w:val="002B1C63"/>
    <w:rsid w:val="002B2F1D"/>
    <w:rsid w:val="002B4BD1"/>
    <w:rsid w:val="002B5712"/>
    <w:rsid w:val="002B573D"/>
    <w:rsid w:val="002B66A6"/>
    <w:rsid w:val="002B6EAD"/>
    <w:rsid w:val="002C039D"/>
    <w:rsid w:val="002C0655"/>
    <w:rsid w:val="002C1C73"/>
    <w:rsid w:val="002C58DD"/>
    <w:rsid w:val="002C672B"/>
    <w:rsid w:val="002C71FA"/>
    <w:rsid w:val="002C7685"/>
    <w:rsid w:val="002C7C06"/>
    <w:rsid w:val="002C7DD0"/>
    <w:rsid w:val="002D1522"/>
    <w:rsid w:val="002D3E7C"/>
    <w:rsid w:val="002D5A33"/>
    <w:rsid w:val="002D5CCA"/>
    <w:rsid w:val="002D5F20"/>
    <w:rsid w:val="002D64C6"/>
    <w:rsid w:val="002D6DFD"/>
    <w:rsid w:val="002E0CB1"/>
    <w:rsid w:val="002E1D25"/>
    <w:rsid w:val="002E1D3F"/>
    <w:rsid w:val="002E24F5"/>
    <w:rsid w:val="002E30B4"/>
    <w:rsid w:val="002E406F"/>
    <w:rsid w:val="002E48A0"/>
    <w:rsid w:val="002E4C4A"/>
    <w:rsid w:val="002E50C3"/>
    <w:rsid w:val="002E6B2F"/>
    <w:rsid w:val="002E787E"/>
    <w:rsid w:val="002E7A39"/>
    <w:rsid w:val="002F09C8"/>
    <w:rsid w:val="002F103C"/>
    <w:rsid w:val="002F1324"/>
    <w:rsid w:val="002F31E4"/>
    <w:rsid w:val="002F4073"/>
    <w:rsid w:val="002F4E7F"/>
    <w:rsid w:val="002F58EA"/>
    <w:rsid w:val="002F6162"/>
    <w:rsid w:val="002F709E"/>
    <w:rsid w:val="00300113"/>
    <w:rsid w:val="00300D2D"/>
    <w:rsid w:val="00300E3D"/>
    <w:rsid w:val="00301BF1"/>
    <w:rsid w:val="003023F9"/>
    <w:rsid w:val="00304109"/>
    <w:rsid w:val="00304383"/>
    <w:rsid w:val="00305912"/>
    <w:rsid w:val="00306147"/>
    <w:rsid w:val="00306988"/>
    <w:rsid w:val="003069B7"/>
    <w:rsid w:val="003069BD"/>
    <w:rsid w:val="00307224"/>
    <w:rsid w:val="0030727F"/>
    <w:rsid w:val="003117E6"/>
    <w:rsid w:val="003123E4"/>
    <w:rsid w:val="003141FF"/>
    <w:rsid w:val="00315A98"/>
    <w:rsid w:val="00315B18"/>
    <w:rsid w:val="00316796"/>
    <w:rsid w:val="0031783E"/>
    <w:rsid w:val="00320771"/>
    <w:rsid w:val="0032164B"/>
    <w:rsid w:val="003216E3"/>
    <w:rsid w:val="00321BBF"/>
    <w:rsid w:val="003221FB"/>
    <w:rsid w:val="00322305"/>
    <w:rsid w:val="003225B6"/>
    <w:rsid w:val="00323B14"/>
    <w:rsid w:val="0032573B"/>
    <w:rsid w:val="0032574C"/>
    <w:rsid w:val="00326AA1"/>
    <w:rsid w:val="00326D9A"/>
    <w:rsid w:val="0032737F"/>
    <w:rsid w:val="003273AF"/>
    <w:rsid w:val="003303A8"/>
    <w:rsid w:val="003311AD"/>
    <w:rsid w:val="003313E7"/>
    <w:rsid w:val="00331463"/>
    <w:rsid w:val="00331A2F"/>
    <w:rsid w:val="00332DDE"/>
    <w:rsid w:val="00332EF7"/>
    <w:rsid w:val="003359B3"/>
    <w:rsid w:val="00335D40"/>
    <w:rsid w:val="00336D03"/>
    <w:rsid w:val="003372DF"/>
    <w:rsid w:val="00337417"/>
    <w:rsid w:val="0034070C"/>
    <w:rsid w:val="00342B26"/>
    <w:rsid w:val="00343AC2"/>
    <w:rsid w:val="00343D01"/>
    <w:rsid w:val="003452A1"/>
    <w:rsid w:val="00346BC3"/>
    <w:rsid w:val="00350E79"/>
    <w:rsid w:val="00350FC4"/>
    <w:rsid w:val="0035216D"/>
    <w:rsid w:val="00352F47"/>
    <w:rsid w:val="0035495D"/>
    <w:rsid w:val="00354E74"/>
    <w:rsid w:val="00355000"/>
    <w:rsid w:val="00355210"/>
    <w:rsid w:val="003564B2"/>
    <w:rsid w:val="00356532"/>
    <w:rsid w:val="0035676C"/>
    <w:rsid w:val="00356DF7"/>
    <w:rsid w:val="00356E24"/>
    <w:rsid w:val="00356F4A"/>
    <w:rsid w:val="00357091"/>
    <w:rsid w:val="003600F9"/>
    <w:rsid w:val="003606A4"/>
    <w:rsid w:val="00360DC2"/>
    <w:rsid w:val="00360F8D"/>
    <w:rsid w:val="00361ABA"/>
    <w:rsid w:val="00362A0D"/>
    <w:rsid w:val="00363637"/>
    <w:rsid w:val="00364F11"/>
    <w:rsid w:val="0036501E"/>
    <w:rsid w:val="00365985"/>
    <w:rsid w:val="00371780"/>
    <w:rsid w:val="00372F2E"/>
    <w:rsid w:val="00373990"/>
    <w:rsid w:val="00373A81"/>
    <w:rsid w:val="00374215"/>
    <w:rsid w:val="003747A6"/>
    <w:rsid w:val="003752AE"/>
    <w:rsid w:val="0037595E"/>
    <w:rsid w:val="00377946"/>
    <w:rsid w:val="003779E0"/>
    <w:rsid w:val="0038021A"/>
    <w:rsid w:val="00381446"/>
    <w:rsid w:val="00381698"/>
    <w:rsid w:val="0038182F"/>
    <w:rsid w:val="003819C5"/>
    <w:rsid w:val="0038322F"/>
    <w:rsid w:val="003836D8"/>
    <w:rsid w:val="00383AC6"/>
    <w:rsid w:val="00384A9E"/>
    <w:rsid w:val="00386594"/>
    <w:rsid w:val="00390C55"/>
    <w:rsid w:val="00390CCF"/>
    <w:rsid w:val="003918C4"/>
    <w:rsid w:val="00392B2D"/>
    <w:rsid w:val="003937EB"/>
    <w:rsid w:val="00393B81"/>
    <w:rsid w:val="003940A1"/>
    <w:rsid w:val="003942F4"/>
    <w:rsid w:val="003945DF"/>
    <w:rsid w:val="003972D3"/>
    <w:rsid w:val="00397765"/>
    <w:rsid w:val="00397813"/>
    <w:rsid w:val="00397893"/>
    <w:rsid w:val="003A0E70"/>
    <w:rsid w:val="003A1E9F"/>
    <w:rsid w:val="003A2946"/>
    <w:rsid w:val="003A2E20"/>
    <w:rsid w:val="003A3098"/>
    <w:rsid w:val="003A332F"/>
    <w:rsid w:val="003A3AB5"/>
    <w:rsid w:val="003A3F3C"/>
    <w:rsid w:val="003A4267"/>
    <w:rsid w:val="003A43BB"/>
    <w:rsid w:val="003A4816"/>
    <w:rsid w:val="003A5DA2"/>
    <w:rsid w:val="003A71C2"/>
    <w:rsid w:val="003A73B6"/>
    <w:rsid w:val="003A7C3B"/>
    <w:rsid w:val="003B0244"/>
    <w:rsid w:val="003B02D7"/>
    <w:rsid w:val="003B0A50"/>
    <w:rsid w:val="003B1B15"/>
    <w:rsid w:val="003B4276"/>
    <w:rsid w:val="003B58C3"/>
    <w:rsid w:val="003B63DD"/>
    <w:rsid w:val="003B6CAC"/>
    <w:rsid w:val="003C0A7C"/>
    <w:rsid w:val="003C0BE7"/>
    <w:rsid w:val="003C0D40"/>
    <w:rsid w:val="003C237E"/>
    <w:rsid w:val="003C3F82"/>
    <w:rsid w:val="003C3FA5"/>
    <w:rsid w:val="003C4CA2"/>
    <w:rsid w:val="003C4CA5"/>
    <w:rsid w:val="003C5E1E"/>
    <w:rsid w:val="003C5E5A"/>
    <w:rsid w:val="003C6BAA"/>
    <w:rsid w:val="003C6E2D"/>
    <w:rsid w:val="003C7072"/>
    <w:rsid w:val="003D0FA1"/>
    <w:rsid w:val="003D110E"/>
    <w:rsid w:val="003D21E4"/>
    <w:rsid w:val="003D2F59"/>
    <w:rsid w:val="003D4623"/>
    <w:rsid w:val="003D4845"/>
    <w:rsid w:val="003D4917"/>
    <w:rsid w:val="003E3655"/>
    <w:rsid w:val="003E3B5E"/>
    <w:rsid w:val="003E4145"/>
    <w:rsid w:val="003E5116"/>
    <w:rsid w:val="003E56F3"/>
    <w:rsid w:val="003E715B"/>
    <w:rsid w:val="003E779C"/>
    <w:rsid w:val="003F0C2E"/>
    <w:rsid w:val="003F2E8E"/>
    <w:rsid w:val="003F5CCA"/>
    <w:rsid w:val="003F71DF"/>
    <w:rsid w:val="00400D20"/>
    <w:rsid w:val="004012B2"/>
    <w:rsid w:val="00401F62"/>
    <w:rsid w:val="00402373"/>
    <w:rsid w:val="00403504"/>
    <w:rsid w:val="00403698"/>
    <w:rsid w:val="00403BAE"/>
    <w:rsid w:val="00405EFA"/>
    <w:rsid w:val="0040626D"/>
    <w:rsid w:val="00406CF9"/>
    <w:rsid w:val="00407C41"/>
    <w:rsid w:val="00411282"/>
    <w:rsid w:val="004115A2"/>
    <w:rsid w:val="00412187"/>
    <w:rsid w:val="00413049"/>
    <w:rsid w:val="004147BE"/>
    <w:rsid w:val="004148B3"/>
    <w:rsid w:val="0041574F"/>
    <w:rsid w:val="004170D2"/>
    <w:rsid w:val="00417AA1"/>
    <w:rsid w:val="00420019"/>
    <w:rsid w:val="00420202"/>
    <w:rsid w:val="0042082C"/>
    <w:rsid w:val="0042140D"/>
    <w:rsid w:val="00422121"/>
    <w:rsid w:val="0042418D"/>
    <w:rsid w:val="004241FA"/>
    <w:rsid w:val="00424BE4"/>
    <w:rsid w:val="00426145"/>
    <w:rsid w:val="00426949"/>
    <w:rsid w:val="004274A3"/>
    <w:rsid w:val="00431C9D"/>
    <w:rsid w:val="0043237B"/>
    <w:rsid w:val="004329E4"/>
    <w:rsid w:val="004340B0"/>
    <w:rsid w:val="00434984"/>
    <w:rsid w:val="004355B1"/>
    <w:rsid w:val="00435A98"/>
    <w:rsid w:val="0043672B"/>
    <w:rsid w:val="00436EE8"/>
    <w:rsid w:val="00440763"/>
    <w:rsid w:val="00441FA1"/>
    <w:rsid w:val="004425A0"/>
    <w:rsid w:val="00442A31"/>
    <w:rsid w:val="00443879"/>
    <w:rsid w:val="004438C3"/>
    <w:rsid w:val="00443A79"/>
    <w:rsid w:val="00444D11"/>
    <w:rsid w:val="0044505C"/>
    <w:rsid w:val="00445C37"/>
    <w:rsid w:val="0044602E"/>
    <w:rsid w:val="00446215"/>
    <w:rsid w:val="00447D82"/>
    <w:rsid w:val="00450131"/>
    <w:rsid w:val="004504C3"/>
    <w:rsid w:val="00450796"/>
    <w:rsid w:val="00450D91"/>
    <w:rsid w:val="00451A03"/>
    <w:rsid w:val="004520C4"/>
    <w:rsid w:val="0045280F"/>
    <w:rsid w:val="0045318B"/>
    <w:rsid w:val="0045367F"/>
    <w:rsid w:val="004538CC"/>
    <w:rsid w:val="00454681"/>
    <w:rsid w:val="004559F6"/>
    <w:rsid w:val="00455CB2"/>
    <w:rsid w:val="00456E86"/>
    <w:rsid w:val="00457879"/>
    <w:rsid w:val="00457A67"/>
    <w:rsid w:val="00460A7E"/>
    <w:rsid w:val="00460D30"/>
    <w:rsid w:val="004612CF"/>
    <w:rsid w:val="004614C3"/>
    <w:rsid w:val="00461FA8"/>
    <w:rsid w:val="004624C7"/>
    <w:rsid w:val="0046356B"/>
    <w:rsid w:val="00463EE7"/>
    <w:rsid w:val="00466471"/>
    <w:rsid w:val="0046664C"/>
    <w:rsid w:val="0046685F"/>
    <w:rsid w:val="004672B1"/>
    <w:rsid w:val="00467E18"/>
    <w:rsid w:val="004721C9"/>
    <w:rsid w:val="00472494"/>
    <w:rsid w:val="0047353A"/>
    <w:rsid w:val="0047399C"/>
    <w:rsid w:val="004743A9"/>
    <w:rsid w:val="0047541E"/>
    <w:rsid w:val="00475686"/>
    <w:rsid w:val="004756B8"/>
    <w:rsid w:val="0047603B"/>
    <w:rsid w:val="004770F7"/>
    <w:rsid w:val="00480368"/>
    <w:rsid w:val="00480B4A"/>
    <w:rsid w:val="00481058"/>
    <w:rsid w:val="00481D43"/>
    <w:rsid w:val="00482B6A"/>
    <w:rsid w:val="004830DF"/>
    <w:rsid w:val="00484B13"/>
    <w:rsid w:val="004861A7"/>
    <w:rsid w:val="00490764"/>
    <w:rsid w:val="0049163D"/>
    <w:rsid w:val="00491DFE"/>
    <w:rsid w:val="00494708"/>
    <w:rsid w:val="004955D8"/>
    <w:rsid w:val="00496586"/>
    <w:rsid w:val="00497348"/>
    <w:rsid w:val="00497774"/>
    <w:rsid w:val="004A1881"/>
    <w:rsid w:val="004A1972"/>
    <w:rsid w:val="004A21BB"/>
    <w:rsid w:val="004A2842"/>
    <w:rsid w:val="004A3546"/>
    <w:rsid w:val="004A4006"/>
    <w:rsid w:val="004A41D4"/>
    <w:rsid w:val="004A46B5"/>
    <w:rsid w:val="004A4F67"/>
    <w:rsid w:val="004A524E"/>
    <w:rsid w:val="004A646F"/>
    <w:rsid w:val="004A6D22"/>
    <w:rsid w:val="004A771E"/>
    <w:rsid w:val="004B0B6F"/>
    <w:rsid w:val="004B0B9F"/>
    <w:rsid w:val="004B19D4"/>
    <w:rsid w:val="004B1CA7"/>
    <w:rsid w:val="004B204D"/>
    <w:rsid w:val="004B52E9"/>
    <w:rsid w:val="004B62B6"/>
    <w:rsid w:val="004B7AC4"/>
    <w:rsid w:val="004C007E"/>
    <w:rsid w:val="004C109D"/>
    <w:rsid w:val="004C2266"/>
    <w:rsid w:val="004C2482"/>
    <w:rsid w:val="004C2CCC"/>
    <w:rsid w:val="004C3976"/>
    <w:rsid w:val="004C3AAD"/>
    <w:rsid w:val="004C4394"/>
    <w:rsid w:val="004C4F15"/>
    <w:rsid w:val="004C60AF"/>
    <w:rsid w:val="004D01CB"/>
    <w:rsid w:val="004D045B"/>
    <w:rsid w:val="004D0D43"/>
    <w:rsid w:val="004D124E"/>
    <w:rsid w:val="004D2640"/>
    <w:rsid w:val="004D2E4A"/>
    <w:rsid w:val="004D37F6"/>
    <w:rsid w:val="004D4190"/>
    <w:rsid w:val="004D4B83"/>
    <w:rsid w:val="004D59BF"/>
    <w:rsid w:val="004D7281"/>
    <w:rsid w:val="004D74D3"/>
    <w:rsid w:val="004D756D"/>
    <w:rsid w:val="004D7B5F"/>
    <w:rsid w:val="004E1F35"/>
    <w:rsid w:val="004E213D"/>
    <w:rsid w:val="004E555E"/>
    <w:rsid w:val="004E56D6"/>
    <w:rsid w:val="004E7B68"/>
    <w:rsid w:val="004F0106"/>
    <w:rsid w:val="004F1698"/>
    <w:rsid w:val="004F1914"/>
    <w:rsid w:val="004F35E6"/>
    <w:rsid w:val="004F3A96"/>
    <w:rsid w:val="004F48A2"/>
    <w:rsid w:val="004F5C3C"/>
    <w:rsid w:val="004F5C42"/>
    <w:rsid w:val="004F5ED8"/>
    <w:rsid w:val="004F649F"/>
    <w:rsid w:val="004F6DBF"/>
    <w:rsid w:val="004F79B4"/>
    <w:rsid w:val="00500596"/>
    <w:rsid w:val="00500F32"/>
    <w:rsid w:val="005010CA"/>
    <w:rsid w:val="00501B2F"/>
    <w:rsid w:val="00502C3B"/>
    <w:rsid w:val="00503B06"/>
    <w:rsid w:val="00503D20"/>
    <w:rsid w:val="00504D31"/>
    <w:rsid w:val="005054D3"/>
    <w:rsid w:val="00505E64"/>
    <w:rsid w:val="0050601F"/>
    <w:rsid w:val="00506256"/>
    <w:rsid w:val="005064C1"/>
    <w:rsid w:val="00507540"/>
    <w:rsid w:val="0051019E"/>
    <w:rsid w:val="005114D8"/>
    <w:rsid w:val="00511753"/>
    <w:rsid w:val="00512D9B"/>
    <w:rsid w:val="00514861"/>
    <w:rsid w:val="005149C7"/>
    <w:rsid w:val="00514E9D"/>
    <w:rsid w:val="00514FFF"/>
    <w:rsid w:val="00516546"/>
    <w:rsid w:val="00516822"/>
    <w:rsid w:val="005169BA"/>
    <w:rsid w:val="005171FD"/>
    <w:rsid w:val="00517349"/>
    <w:rsid w:val="00520264"/>
    <w:rsid w:val="005206E9"/>
    <w:rsid w:val="0052268F"/>
    <w:rsid w:val="0052271E"/>
    <w:rsid w:val="00522E7F"/>
    <w:rsid w:val="005237CA"/>
    <w:rsid w:val="0052641B"/>
    <w:rsid w:val="0053095F"/>
    <w:rsid w:val="00530EAB"/>
    <w:rsid w:val="00531A19"/>
    <w:rsid w:val="005322D9"/>
    <w:rsid w:val="005324F1"/>
    <w:rsid w:val="00532BE5"/>
    <w:rsid w:val="005350BB"/>
    <w:rsid w:val="00535437"/>
    <w:rsid w:val="005359D4"/>
    <w:rsid w:val="005360A7"/>
    <w:rsid w:val="00537379"/>
    <w:rsid w:val="00537A5F"/>
    <w:rsid w:val="00540071"/>
    <w:rsid w:val="00540E7E"/>
    <w:rsid w:val="0054145F"/>
    <w:rsid w:val="00541E3A"/>
    <w:rsid w:val="00542472"/>
    <w:rsid w:val="00542996"/>
    <w:rsid w:val="00542E1B"/>
    <w:rsid w:val="00542F37"/>
    <w:rsid w:val="005436E2"/>
    <w:rsid w:val="005439C4"/>
    <w:rsid w:val="0054417C"/>
    <w:rsid w:val="00545CED"/>
    <w:rsid w:val="005462B5"/>
    <w:rsid w:val="005463D0"/>
    <w:rsid w:val="00551784"/>
    <w:rsid w:val="00552B4D"/>
    <w:rsid w:val="00552DF6"/>
    <w:rsid w:val="00553A43"/>
    <w:rsid w:val="00553D21"/>
    <w:rsid w:val="0055600F"/>
    <w:rsid w:val="00556521"/>
    <w:rsid w:val="00560518"/>
    <w:rsid w:val="00560B4F"/>
    <w:rsid w:val="005625E5"/>
    <w:rsid w:val="00563438"/>
    <w:rsid w:val="00564449"/>
    <w:rsid w:val="00564BBF"/>
    <w:rsid w:val="0056642E"/>
    <w:rsid w:val="00566DC5"/>
    <w:rsid w:val="005673C9"/>
    <w:rsid w:val="00570AE5"/>
    <w:rsid w:val="00572913"/>
    <w:rsid w:val="00572A47"/>
    <w:rsid w:val="00573C70"/>
    <w:rsid w:val="00574F1C"/>
    <w:rsid w:val="005816B4"/>
    <w:rsid w:val="00582052"/>
    <w:rsid w:val="0058287A"/>
    <w:rsid w:val="005833C1"/>
    <w:rsid w:val="00583EBD"/>
    <w:rsid w:val="00583FE9"/>
    <w:rsid w:val="00584089"/>
    <w:rsid w:val="0058491F"/>
    <w:rsid w:val="00584A1D"/>
    <w:rsid w:val="005854AA"/>
    <w:rsid w:val="00585AA2"/>
    <w:rsid w:val="00586122"/>
    <w:rsid w:val="00586553"/>
    <w:rsid w:val="00587C7F"/>
    <w:rsid w:val="00590D0A"/>
    <w:rsid w:val="0059131E"/>
    <w:rsid w:val="00591649"/>
    <w:rsid w:val="00591B16"/>
    <w:rsid w:val="00592F44"/>
    <w:rsid w:val="005933C7"/>
    <w:rsid w:val="00593A70"/>
    <w:rsid w:val="00593EB3"/>
    <w:rsid w:val="0059454D"/>
    <w:rsid w:val="00594DEE"/>
    <w:rsid w:val="00597191"/>
    <w:rsid w:val="00597D6F"/>
    <w:rsid w:val="005A0B45"/>
    <w:rsid w:val="005A16EA"/>
    <w:rsid w:val="005A332B"/>
    <w:rsid w:val="005A3564"/>
    <w:rsid w:val="005A3783"/>
    <w:rsid w:val="005A4804"/>
    <w:rsid w:val="005A4D58"/>
    <w:rsid w:val="005A595C"/>
    <w:rsid w:val="005A5F78"/>
    <w:rsid w:val="005A67DF"/>
    <w:rsid w:val="005A6DAF"/>
    <w:rsid w:val="005A7038"/>
    <w:rsid w:val="005B28AB"/>
    <w:rsid w:val="005B295C"/>
    <w:rsid w:val="005B3286"/>
    <w:rsid w:val="005B4474"/>
    <w:rsid w:val="005B4BC6"/>
    <w:rsid w:val="005B6039"/>
    <w:rsid w:val="005B60C1"/>
    <w:rsid w:val="005B7B5F"/>
    <w:rsid w:val="005B7DF5"/>
    <w:rsid w:val="005C0C49"/>
    <w:rsid w:val="005C1694"/>
    <w:rsid w:val="005C19E5"/>
    <w:rsid w:val="005C1EFD"/>
    <w:rsid w:val="005C2BA1"/>
    <w:rsid w:val="005C49C1"/>
    <w:rsid w:val="005C59E2"/>
    <w:rsid w:val="005C6799"/>
    <w:rsid w:val="005C7703"/>
    <w:rsid w:val="005D07F6"/>
    <w:rsid w:val="005D0AFE"/>
    <w:rsid w:val="005D2161"/>
    <w:rsid w:val="005D2C4F"/>
    <w:rsid w:val="005D3613"/>
    <w:rsid w:val="005D6131"/>
    <w:rsid w:val="005D620A"/>
    <w:rsid w:val="005E072B"/>
    <w:rsid w:val="005E0D07"/>
    <w:rsid w:val="005E22F0"/>
    <w:rsid w:val="005E3021"/>
    <w:rsid w:val="005E5176"/>
    <w:rsid w:val="005E5AA4"/>
    <w:rsid w:val="005E6D45"/>
    <w:rsid w:val="005E71ED"/>
    <w:rsid w:val="005E7950"/>
    <w:rsid w:val="005F0273"/>
    <w:rsid w:val="005F052A"/>
    <w:rsid w:val="005F0BFC"/>
    <w:rsid w:val="005F125C"/>
    <w:rsid w:val="005F17CD"/>
    <w:rsid w:val="005F2016"/>
    <w:rsid w:val="005F22A9"/>
    <w:rsid w:val="005F2618"/>
    <w:rsid w:val="005F2F42"/>
    <w:rsid w:val="005F390C"/>
    <w:rsid w:val="005F43AF"/>
    <w:rsid w:val="005F4E5D"/>
    <w:rsid w:val="005F5DDF"/>
    <w:rsid w:val="005F6E5C"/>
    <w:rsid w:val="005F74CD"/>
    <w:rsid w:val="00600E06"/>
    <w:rsid w:val="006011BE"/>
    <w:rsid w:val="00601721"/>
    <w:rsid w:val="006020C2"/>
    <w:rsid w:val="00602B1B"/>
    <w:rsid w:val="00603829"/>
    <w:rsid w:val="00603F47"/>
    <w:rsid w:val="00606995"/>
    <w:rsid w:val="00606BBE"/>
    <w:rsid w:val="00607FC2"/>
    <w:rsid w:val="00610566"/>
    <w:rsid w:val="00611D1B"/>
    <w:rsid w:val="00612F4F"/>
    <w:rsid w:val="00613146"/>
    <w:rsid w:val="0061483D"/>
    <w:rsid w:val="00614B96"/>
    <w:rsid w:val="00615407"/>
    <w:rsid w:val="0061603F"/>
    <w:rsid w:val="006160B8"/>
    <w:rsid w:val="006166C0"/>
    <w:rsid w:val="00616E82"/>
    <w:rsid w:val="006204E4"/>
    <w:rsid w:val="00621901"/>
    <w:rsid w:val="006219CF"/>
    <w:rsid w:val="00621E81"/>
    <w:rsid w:val="00621F12"/>
    <w:rsid w:val="00622E3F"/>
    <w:rsid w:val="00623653"/>
    <w:rsid w:val="006236BB"/>
    <w:rsid w:val="00623B3A"/>
    <w:rsid w:val="00625F1A"/>
    <w:rsid w:val="006261EA"/>
    <w:rsid w:val="006278DE"/>
    <w:rsid w:val="00627B6B"/>
    <w:rsid w:val="006319D9"/>
    <w:rsid w:val="00634275"/>
    <w:rsid w:val="00634708"/>
    <w:rsid w:val="006371A5"/>
    <w:rsid w:val="00637C5F"/>
    <w:rsid w:val="00640273"/>
    <w:rsid w:val="006408AC"/>
    <w:rsid w:val="00641292"/>
    <w:rsid w:val="0064179E"/>
    <w:rsid w:val="006436BC"/>
    <w:rsid w:val="00643C19"/>
    <w:rsid w:val="00646CA9"/>
    <w:rsid w:val="0064705A"/>
    <w:rsid w:val="00647250"/>
    <w:rsid w:val="006504B7"/>
    <w:rsid w:val="00650D2A"/>
    <w:rsid w:val="0065101F"/>
    <w:rsid w:val="00652634"/>
    <w:rsid w:val="00653C1E"/>
    <w:rsid w:val="00654518"/>
    <w:rsid w:val="006550A4"/>
    <w:rsid w:val="00655808"/>
    <w:rsid w:val="00655AA9"/>
    <w:rsid w:val="00656B56"/>
    <w:rsid w:val="00660EB8"/>
    <w:rsid w:val="0066174A"/>
    <w:rsid w:val="006648CA"/>
    <w:rsid w:val="006648E6"/>
    <w:rsid w:val="00664B54"/>
    <w:rsid w:val="006658FB"/>
    <w:rsid w:val="006659EB"/>
    <w:rsid w:val="00665A27"/>
    <w:rsid w:val="0066608B"/>
    <w:rsid w:val="006669F9"/>
    <w:rsid w:val="0067061F"/>
    <w:rsid w:val="006708D9"/>
    <w:rsid w:val="006726C6"/>
    <w:rsid w:val="006734DA"/>
    <w:rsid w:val="00674D54"/>
    <w:rsid w:val="006761D7"/>
    <w:rsid w:val="00676280"/>
    <w:rsid w:val="00676580"/>
    <w:rsid w:val="00676A81"/>
    <w:rsid w:val="00676B68"/>
    <w:rsid w:val="006773BF"/>
    <w:rsid w:val="0067752B"/>
    <w:rsid w:val="0068139B"/>
    <w:rsid w:val="00683FC9"/>
    <w:rsid w:val="00684833"/>
    <w:rsid w:val="006858C8"/>
    <w:rsid w:val="00685D6D"/>
    <w:rsid w:val="00685F4E"/>
    <w:rsid w:val="0068602B"/>
    <w:rsid w:val="006902D2"/>
    <w:rsid w:val="0069067C"/>
    <w:rsid w:val="00690836"/>
    <w:rsid w:val="006921E4"/>
    <w:rsid w:val="00692869"/>
    <w:rsid w:val="00695833"/>
    <w:rsid w:val="006A030C"/>
    <w:rsid w:val="006A0FFB"/>
    <w:rsid w:val="006A13B1"/>
    <w:rsid w:val="006A1C12"/>
    <w:rsid w:val="006A23A9"/>
    <w:rsid w:val="006A3C5F"/>
    <w:rsid w:val="006A4460"/>
    <w:rsid w:val="006A4D78"/>
    <w:rsid w:val="006A55D8"/>
    <w:rsid w:val="006A573B"/>
    <w:rsid w:val="006A5B88"/>
    <w:rsid w:val="006A5D04"/>
    <w:rsid w:val="006A612E"/>
    <w:rsid w:val="006A6D8F"/>
    <w:rsid w:val="006A7C98"/>
    <w:rsid w:val="006B098A"/>
    <w:rsid w:val="006B18BC"/>
    <w:rsid w:val="006B196D"/>
    <w:rsid w:val="006B28FE"/>
    <w:rsid w:val="006B3586"/>
    <w:rsid w:val="006B383C"/>
    <w:rsid w:val="006B3E14"/>
    <w:rsid w:val="006B4E21"/>
    <w:rsid w:val="006B5C55"/>
    <w:rsid w:val="006B7041"/>
    <w:rsid w:val="006B79ED"/>
    <w:rsid w:val="006C03B7"/>
    <w:rsid w:val="006C0770"/>
    <w:rsid w:val="006C0C3B"/>
    <w:rsid w:val="006C1BE0"/>
    <w:rsid w:val="006C2A56"/>
    <w:rsid w:val="006C36B9"/>
    <w:rsid w:val="006C4A91"/>
    <w:rsid w:val="006D0B34"/>
    <w:rsid w:val="006D10C9"/>
    <w:rsid w:val="006D2836"/>
    <w:rsid w:val="006D28FD"/>
    <w:rsid w:val="006D3693"/>
    <w:rsid w:val="006D3DEE"/>
    <w:rsid w:val="006D49E8"/>
    <w:rsid w:val="006D4B5C"/>
    <w:rsid w:val="006D6FBD"/>
    <w:rsid w:val="006D7DC0"/>
    <w:rsid w:val="006E1460"/>
    <w:rsid w:val="006E16D8"/>
    <w:rsid w:val="006E1DB4"/>
    <w:rsid w:val="006E2952"/>
    <w:rsid w:val="006E458E"/>
    <w:rsid w:val="006E79BC"/>
    <w:rsid w:val="006F0161"/>
    <w:rsid w:val="006F01A2"/>
    <w:rsid w:val="006F0354"/>
    <w:rsid w:val="006F056A"/>
    <w:rsid w:val="006F2455"/>
    <w:rsid w:val="006F61D0"/>
    <w:rsid w:val="006F67E0"/>
    <w:rsid w:val="006F780E"/>
    <w:rsid w:val="006F7B08"/>
    <w:rsid w:val="00700AC7"/>
    <w:rsid w:val="00700EE0"/>
    <w:rsid w:val="00703663"/>
    <w:rsid w:val="00705601"/>
    <w:rsid w:val="00705C8C"/>
    <w:rsid w:val="00707296"/>
    <w:rsid w:val="00710D2C"/>
    <w:rsid w:val="00711166"/>
    <w:rsid w:val="00711666"/>
    <w:rsid w:val="00711974"/>
    <w:rsid w:val="007132A4"/>
    <w:rsid w:val="007146FF"/>
    <w:rsid w:val="00715C77"/>
    <w:rsid w:val="00715D6B"/>
    <w:rsid w:val="00716649"/>
    <w:rsid w:val="007174C2"/>
    <w:rsid w:val="00717AD3"/>
    <w:rsid w:val="00720C46"/>
    <w:rsid w:val="007210CC"/>
    <w:rsid w:val="007211DF"/>
    <w:rsid w:val="007226AE"/>
    <w:rsid w:val="007228D1"/>
    <w:rsid w:val="007242C0"/>
    <w:rsid w:val="00724B3C"/>
    <w:rsid w:val="007262E3"/>
    <w:rsid w:val="007263B4"/>
    <w:rsid w:val="00726C6A"/>
    <w:rsid w:val="00727570"/>
    <w:rsid w:val="0073089B"/>
    <w:rsid w:val="00730902"/>
    <w:rsid w:val="00730C78"/>
    <w:rsid w:val="007317E5"/>
    <w:rsid w:val="00731870"/>
    <w:rsid w:val="00731A16"/>
    <w:rsid w:val="00731D87"/>
    <w:rsid w:val="007320E1"/>
    <w:rsid w:val="00732430"/>
    <w:rsid w:val="007326D1"/>
    <w:rsid w:val="00732F5A"/>
    <w:rsid w:val="00733204"/>
    <w:rsid w:val="00733327"/>
    <w:rsid w:val="007333C2"/>
    <w:rsid w:val="007334C0"/>
    <w:rsid w:val="00734EEA"/>
    <w:rsid w:val="007357DC"/>
    <w:rsid w:val="0073587F"/>
    <w:rsid w:val="0073612C"/>
    <w:rsid w:val="00736646"/>
    <w:rsid w:val="007403AD"/>
    <w:rsid w:val="00742FE1"/>
    <w:rsid w:val="007433C7"/>
    <w:rsid w:val="0074557E"/>
    <w:rsid w:val="00745C4D"/>
    <w:rsid w:val="00746671"/>
    <w:rsid w:val="00752561"/>
    <w:rsid w:val="00752CE6"/>
    <w:rsid w:val="007535DE"/>
    <w:rsid w:val="00754494"/>
    <w:rsid w:val="00754C6B"/>
    <w:rsid w:val="00755A8E"/>
    <w:rsid w:val="00756CCE"/>
    <w:rsid w:val="00757277"/>
    <w:rsid w:val="007612E9"/>
    <w:rsid w:val="00761B0F"/>
    <w:rsid w:val="00761EDA"/>
    <w:rsid w:val="00762529"/>
    <w:rsid w:val="00762971"/>
    <w:rsid w:val="007671F6"/>
    <w:rsid w:val="00767480"/>
    <w:rsid w:val="00770046"/>
    <w:rsid w:val="00770E12"/>
    <w:rsid w:val="007710E5"/>
    <w:rsid w:val="00772198"/>
    <w:rsid w:val="0077378E"/>
    <w:rsid w:val="007746BA"/>
    <w:rsid w:val="007748DC"/>
    <w:rsid w:val="00774BCB"/>
    <w:rsid w:val="00775C99"/>
    <w:rsid w:val="00775FBD"/>
    <w:rsid w:val="0077675F"/>
    <w:rsid w:val="00777173"/>
    <w:rsid w:val="0078003F"/>
    <w:rsid w:val="007800B7"/>
    <w:rsid w:val="007817E0"/>
    <w:rsid w:val="0078234B"/>
    <w:rsid w:val="00782365"/>
    <w:rsid w:val="0078321A"/>
    <w:rsid w:val="00783ADC"/>
    <w:rsid w:val="00783B8C"/>
    <w:rsid w:val="00783DE5"/>
    <w:rsid w:val="00785A6C"/>
    <w:rsid w:val="007906CD"/>
    <w:rsid w:val="00791842"/>
    <w:rsid w:val="00792724"/>
    <w:rsid w:val="00794102"/>
    <w:rsid w:val="00794682"/>
    <w:rsid w:val="0079501D"/>
    <w:rsid w:val="007953B0"/>
    <w:rsid w:val="00795BE8"/>
    <w:rsid w:val="007967FA"/>
    <w:rsid w:val="00796939"/>
    <w:rsid w:val="007A00ED"/>
    <w:rsid w:val="007A0A29"/>
    <w:rsid w:val="007A0C60"/>
    <w:rsid w:val="007A1FC3"/>
    <w:rsid w:val="007A2660"/>
    <w:rsid w:val="007A4E21"/>
    <w:rsid w:val="007A62AD"/>
    <w:rsid w:val="007A6B6A"/>
    <w:rsid w:val="007A786D"/>
    <w:rsid w:val="007B050A"/>
    <w:rsid w:val="007B1355"/>
    <w:rsid w:val="007B4FFA"/>
    <w:rsid w:val="007B5AA2"/>
    <w:rsid w:val="007B7130"/>
    <w:rsid w:val="007B7DC5"/>
    <w:rsid w:val="007B7EDB"/>
    <w:rsid w:val="007C39AA"/>
    <w:rsid w:val="007C413D"/>
    <w:rsid w:val="007C5BDA"/>
    <w:rsid w:val="007C61E3"/>
    <w:rsid w:val="007D0277"/>
    <w:rsid w:val="007D0286"/>
    <w:rsid w:val="007D0A10"/>
    <w:rsid w:val="007D1353"/>
    <w:rsid w:val="007D1EB3"/>
    <w:rsid w:val="007D2D24"/>
    <w:rsid w:val="007D3812"/>
    <w:rsid w:val="007D3AF7"/>
    <w:rsid w:val="007D4183"/>
    <w:rsid w:val="007D69EE"/>
    <w:rsid w:val="007D7AC2"/>
    <w:rsid w:val="007D7B40"/>
    <w:rsid w:val="007D7D4F"/>
    <w:rsid w:val="007E1ABA"/>
    <w:rsid w:val="007E219F"/>
    <w:rsid w:val="007E2E15"/>
    <w:rsid w:val="007E3C2D"/>
    <w:rsid w:val="007E42E8"/>
    <w:rsid w:val="007E7C3E"/>
    <w:rsid w:val="007F0354"/>
    <w:rsid w:val="007F0698"/>
    <w:rsid w:val="007F06C5"/>
    <w:rsid w:val="007F236B"/>
    <w:rsid w:val="007F2FF8"/>
    <w:rsid w:val="007F3413"/>
    <w:rsid w:val="007F3D9B"/>
    <w:rsid w:val="007F63C6"/>
    <w:rsid w:val="007F6884"/>
    <w:rsid w:val="007F710B"/>
    <w:rsid w:val="008005AE"/>
    <w:rsid w:val="00800BFE"/>
    <w:rsid w:val="008014B3"/>
    <w:rsid w:val="0080246D"/>
    <w:rsid w:val="00802B69"/>
    <w:rsid w:val="00802C12"/>
    <w:rsid w:val="00804325"/>
    <w:rsid w:val="00804ACE"/>
    <w:rsid w:val="00805793"/>
    <w:rsid w:val="008066DF"/>
    <w:rsid w:val="0080706A"/>
    <w:rsid w:val="0080773B"/>
    <w:rsid w:val="008079AD"/>
    <w:rsid w:val="00807BF1"/>
    <w:rsid w:val="00811AFB"/>
    <w:rsid w:val="00811C60"/>
    <w:rsid w:val="0081315A"/>
    <w:rsid w:val="00813A58"/>
    <w:rsid w:val="00814742"/>
    <w:rsid w:val="00815020"/>
    <w:rsid w:val="00815ED7"/>
    <w:rsid w:val="0081604E"/>
    <w:rsid w:val="00820439"/>
    <w:rsid w:val="0082044A"/>
    <w:rsid w:val="008208D3"/>
    <w:rsid w:val="00820A4B"/>
    <w:rsid w:val="00820CCB"/>
    <w:rsid w:val="008243FF"/>
    <w:rsid w:val="00825ADB"/>
    <w:rsid w:val="008262CF"/>
    <w:rsid w:val="008265C1"/>
    <w:rsid w:val="00826605"/>
    <w:rsid w:val="00826843"/>
    <w:rsid w:val="008314A7"/>
    <w:rsid w:val="0083218D"/>
    <w:rsid w:val="00833296"/>
    <w:rsid w:val="00833BC1"/>
    <w:rsid w:val="00833C7A"/>
    <w:rsid w:val="00834BD3"/>
    <w:rsid w:val="00837E3E"/>
    <w:rsid w:val="00840628"/>
    <w:rsid w:val="00840713"/>
    <w:rsid w:val="00840D16"/>
    <w:rsid w:val="008416BD"/>
    <w:rsid w:val="00841F72"/>
    <w:rsid w:val="00842A9F"/>
    <w:rsid w:val="00843E81"/>
    <w:rsid w:val="00844232"/>
    <w:rsid w:val="008455DB"/>
    <w:rsid w:val="00845699"/>
    <w:rsid w:val="00845D1D"/>
    <w:rsid w:val="00847540"/>
    <w:rsid w:val="00850C11"/>
    <w:rsid w:val="00852E12"/>
    <w:rsid w:val="00853E88"/>
    <w:rsid w:val="0085409D"/>
    <w:rsid w:val="00854285"/>
    <w:rsid w:val="00855008"/>
    <w:rsid w:val="0085547A"/>
    <w:rsid w:val="00855B57"/>
    <w:rsid w:val="00855C04"/>
    <w:rsid w:val="00855E59"/>
    <w:rsid w:val="008563B8"/>
    <w:rsid w:val="0085676D"/>
    <w:rsid w:val="00860535"/>
    <w:rsid w:val="00860779"/>
    <w:rsid w:val="00860948"/>
    <w:rsid w:val="00860BDF"/>
    <w:rsid w:val="00861254"/>
    <w:rsid w:val="008614EB"/>
    <w:rsid w:val="0086322C"/>
    <w:rsid w:val="00863445"/>
    <w:rsid w:val="00864051"/>
    <w:rsid w:val="00867516"/>
    <w:rsid w:val="00870404"/>
    <w:rsid w:val="008724B8"/>
    <w:rsid w:val="00873A0A"/>
    <w:rsid w:val="008743CE"/>
    <w:rsid w:val="008752D1"/>
    <w:rsid w:val="00875E30"/>
    <w:rsid w:val="008761D7"/>
    <w:rsid w:val="008771ED"/>
    <w:rsid w:val="0087735F"/>
    <w:rsid w:val="008777ED"/>
    <w:rsid w:val="00880B85"/>
    <w:rsid w:val="008817E2"/>
    <w:rsid w:val="00883622"/>
    <w:rsid w:val="00884B7E"/>
    <w:rsid w:val="008851D4"/>
    <w:rsid w:val="0088587C"/>
    <w:rsid w:val="00885AD0"/>
    <w:rsid w:val="00885CDB"/>
    <w:rsid w:val="00886406"/>
    <w:rsid w:val="008872A9"/>
    <w:rsid w:val="008877DE"/>
    <w:rsid w:val="00887C27"/>
    <w:rsid w:val="00887C36"/>
    <w:rsid w:val="00890940"/>
    <w:rsid w:val="00890946"/>
    <w:rsid w:val="00890BD7"/>
    <w:rsid w:val="008915C6"/>
    <w:rsid w:val="0089210D"/>
    <w:rsid w:val="0089219F"/>
    <w:rsid w:val="0089232C"/>
    <w:rsid w:val="00892FAA"/>
    <w:rsid w:val="0089303B"/>
    <w:rsid w:val="00893928"/>
    <w:rsid w:val="00893D15"/>
    <w:rsid w:val="00894F1C"/>
    <w:rsid w:val="008951AE"/>
    <w:rsid w:val="0089525D"/>
    <w:rsid w:val="008963C0"/>
    <w:rsid w:val="0089782B"/>
    <w:rsid w:val="008A04BA"/>
    <w:rsid w:val="008A135B"/>
    <w:rsid w:val="008A158D"/>
    <w:rsid w:val="008A1C87"/>
    <w:rsid w:val="008A3D4C"/>
    <w:rsid w:val="008A3D80"/>
    <w:rsid w:val="008A3D84"/>
    <w:rsid w:val="008A4803"/>
    <w:rsid w:val="008A4EC3"/>
    <w:rsid w:val="008B0123"/>
    <w:rsid w:val="008B08C6"/>
    <w:rsid w:val="008B09A1"/>
    <w:rsid w:val="008B26F1"/>
    <w:rsid w:val="008B3556"/>
    <w:rsid w:val="008B3FA0"/>
    <w:rsid w:val="008B4334"/>
    <w:rsid w:val="008B6144"/>
    <w:rsid w:val="008B6483"/>
    <w:rsid w:val="008B695D"/>
    <w:rsid w:val="008B75C6"/>
    <w:rsid w:val="008B7EC1"/>
    <w:rsid w:val="008C010B"/>
    <w:rsid w:val="008C1374"/>
    <w:rsid w:val="008C1DF5"/>
    <w:rsid w:val="008C223E"/>
    <w:rsid w:val="008C2867"/>
    <w:rsid w:val="008C2D95"/>
    <w:rsid w:val="008C3D13"/>
    <w:rsid w:val="008C41A6"/>
    <w:rsid w:val="008C42B8"/>
    <w:rsid w:val="008C489B"/>
    <w:rsid w:val="008C5C60"/>
    <w:rsid w:val="008C62D5"/>
    <w:rsid w:val="008D2898"/>
    <w:rsid w:val="008D2EB9"/>
    <w:rsid w:val="008D3090"/>
    <w:rsid w:val="008D322E"/>
    <w:rsid w:val="008D48B4"/>
    <w:rsid w:val="008D56DD"/>
    <w:rsid w:val="008D63CA"/>
    <w:rsid w:val="008D6760"/>
    <w:rsid w:val="008D7CA8"/>
    <w:rsid w:val="008D7F8D"/>
    <w:rsid w:val="008E0C4E"/>
    <w:rsid w:val="008E153B"/>
    <w:rsid w:val="008E1630"/>
    <w:rsid w:val="008E2A47"/>
    <w:rsid w:val="008E2DA9"/>
    <w:rsid w:val="008E41A3"/>
    <w:rsid w:val="008E6818"/>
    <w:rsid w:val="008E69B5"/>
    <w:rsid w:val="008E7867"/>
    <w:rsid w:val="008E78F2"/>
    <w:rsid w:val="008F1328"/>
    <w:rsid w:val="008F2291"/>
    <w:rsid w:val="008F327A"/>
    <w:rsid w:val="008F36FB"/>
    <w:rsid w:val="008F5807"/>
    <w:rsid w:val="008F5C37"/>
    <w:rsid w:val="008F6913"/>
    <w:rsid w:val="008F77AA"/>
    <w:rsid w:val="008F79A3"/>
    <w:rsid w:val="008F7D89"/>
    <w:rsid w:val="009004C9"/>
    <w:rsid w:val="00900733"/>
    <w:rsid w:val="00902ADC"/>
    <w:rsid w:val="009034F1"/>
    <w:rsid w:val="00905382"/>
    <w:rsid w:val="009058CC"/>
    <w:rsid w:val="009064F3"/>
    <w:rsid w:val="009064F7"/>
    <w:rsid w:val="009071C2"/>
    <w:rsid w:val="009071D7"/>
    <w:rsid w:val="0090757B"/>
    <w:rsid w:val="00907FE5"/>
    <w:rsid w:val="009109D5"/>
    <w:rsid w:val="00911344"/>
    <w:rsid w:val="009144BC"/>
    <w:rsid w:val="00915826"/>
    <w:rsid w:val="009161B3"/>
    <w:rsid w:val="00916451"/>
    <w:rsid w:val="009165F2"/>
    <w:rsid w:val="00921617"/>
    <w:rsid w:val="00921F50"/>
    <w:rsid w:val="00922920"/>
    <w:rsid w:val="009236FF"/>
    <w:rsid w:val="009237D7"/>
    <w:rsid w:val="00925A10"/>
    <w:rsid w:val="0092697F"/>
    <w:rsid w:val="00930A28"/>
    <w:rsid w:val="00930FF9"/>
    <w:rsid w:val="00931162"/>
    <w:rsid w:val="009322BD"/>
    <w:rsid w:val="009322EC"/>
    <w:rsid w:val="0093312E"/>
    <w:rsid w:val="009331EE"/>
    <w:rsid w:val="00933405"/>
    <w:rsid w:val="0093342D"/>
    <w:rsid w:val="00933A03"/>
    <w:rsid w:val="00934E1D"/>
    <w:rsid w:val="0093555C"/>
    <w:rsid w:val="009356D3"/>
    <w:rsid w:val="009412CE"/>
    <w:rsid w:val="009421B4"/>
    <w:rsid w:val="009430B5"/>
    <w:rsid w:val="00943371"/>
    <w:rsid w:val="00943602"/>
    <w:rsid w:val="00945251"/>
    <w:rsid w:val="0094617E"/>
    <w:rsid w:val="00946A8D"/>
    <w:rsid w:val="0094730D"/>
    <w:rsid w:val="0094744D"/>
    <w:rsid w:val="00947B16"/>
    <w:rsid w:val="00952EDD"/>
    <w:rsid w:val="00952F4A"/>
    <w:rsid w:val="009556D6"/>
    <w:rsid w:val="00955E86"/>
    <w:rsid w:val="00956A70"/>
    <w:rsid w:val="009570A4"/>
    <w:rsid w:val="009578DE"/>
    <w:rsid w:val="00957B75"/>
    <w:rsid w:val="00960058"/>
    <w:rsid w:val="009619E0"/>
    <w:rsid w:val="0096259A"/>
    <w:rsid w:val="00962EA7"/>
    <w:rsid w:val="0096360A"/>
    <w:rsid w:val="0096465F"/>
    <w:rsid w:val="00964846"/>
    <w:rsid w:val="00964BA6"/>
    <w:rsid w:val="0096551D"/>
    <w:rsid w:val="00965C55"/>
    <w:rsid w:val="00966087"/>
    <w:rsid w:val="00972255"/>
    <w:rsid w:val="009723E3"/>
    <w:rsid w:val="00972514"/>
    <w:rsid w:val="00973480"/>
    <w:rsid w:val="0097353C"/>
    <w:rsid w:val="009738ED"/>
    <w:rsid w:val="00973B24"/>
    <w:rsid w:val="00974117"/>
    <w:rsid w:val="00974A07"/>
    <w:rsid w:val="00974B75"/>
    <w:rsid w:val="00976FEF"/>
    <w:rsid w:val="0097782C"/>
    <w:rsid w:val="0098095B"/>
    <w:rsid w:val="009833A5"/>
    <w:rsid w:val="00983E39"/>
    <w:rsid w:val="00984177"/>
    <w:rsid w:val="009841BE"/>
    <w:rsid w:val="0098473B"/>
    <w:rsid w:val="00984890"/>
    <w:rsid w:val="009850A8"/>
    <w:rsid w:val="0098580A"/>
    <w:rsid w:val="00985EFC"/>
    <w:rsid w:val="00986345"/>
    <w:rsid w:val="0098639A"/>
    <w:rsid w:val="00987167"/>
    <w:rsid w:val="0098723E"/>
    <w:rsid w:val="009878CF"/>
    <w:rsid w:val="0099030A"/>
    <w:rsid w:val="009911D9"/>
    <w:rsid w:val="00993D73"/>
    <w:rsid w:val="0099498B"/>
    <w:rsid w:val="00994CED"/>
    <w:rsid w:val="00995290"/>
    <w:rsid w:val="0099673F"/>
    <w:rsid w:val="00996FE2"/>
    <w:rsid w:val="00997850"/>
    <w:rsid w:val="009A05B1"/>
    <w:rsid w:val="009A147D"/>
    <w:rsid w:val="009A1CEC"/>
    <w:rsid w:val="009A1FD8"/>
    <w:rsid w:val="009A3C76"/>
    <w:rsid w:val="009A3D3B"/>
    <w:rsid w:val="009A4883"/>
    <w:rsid w:val="009A781B"/>
    <w:rsid w:val="009A7AAD"/>
    <w:rsid w:val="009B00B9"/>
    <w:rsid w:val="009B089A"/>
    <w:rsid w:val="009B2DCC"/>
    <w:rsid w:val="009B3370"/>
    <w:rsid w:val="009B351F"/>
    <w:rsid w:val="009B4328"/>
    <w:rsid w:val="009B4AF5"/>
    <w:rsid w:val="009B650C"/>
    <w:rsid w:val="009B7961"/>
    <w:rsid w:val="009C27B6"/>
    <w:rsid w:val="009C4C3C"/>
    <w:rsid w:val="009C5C54"/>
    <w:rsid w:val="009D07C2"/>
    <w:rsid w:val="009D4B87"/>
    <w:rsid w:val="009D53F1"/>
    <w:rsid w:val="009D5808"/>
    <w:rsid w:val="009D59BC"/>
    <w:rsid w:val="009E014C"/>
    <w:rsid w:val="009E24E5"/>
    <w:rsid w:val="009E2F44"/>
    <w:rsid w:val="009E3178"/>
    <w:rsid w:val="009E3211"/>
    <w:rsid w:val="009E4249"/>
    <w:rsid w:val="009E5E12"/>
    <w:rsid w:val="009E649F"/>
    <w:rsid w:val="009E67D4"/>
    <w:rsid w:val="009E6B5F"/>
    <w:rsid w:val="009F0D40"/>
    <w:rsid w:val="009F18FA"/>
    <w:rsid w:val="009F2647"/>
    <w:rsid w:val="009F4D2E"/>
    <w:rsid w:val="009F5713"/>
    <w:rsid w:val="009F58BB"/>
    <w:rsid w:val="009F5973"/>
    <w:rsid w:val="009F629D"/>
    <w:rsid w:val="009F7FA7"/>
    <w:rsid w:val="00A00E45"/>
    <w:rsid w:val="00A01701"/>
    <w:rsid w:val="00A0196A"/>
    <w:rsid w:val="00A033E6"/>
    <w:rsid w:val="00A04E7E"/>
    <w:rsid w:val="00A06EB7"/>
    <w:rsid w:val="00A075E9"/>
    <w:rsid w:val="00A077B5"/>
    <w:rsid w:val="00A07B86"/>
    <w:rsid w:val="00A07DE0"/>
    <w:rsid w:val="00A07FE9"/>
    <w:rsid w:val="00A10063"/>
    <w:rsid w:val="00A103CE"/>
    <w:rsid w:val="00A1088B"/>
    <w:rsid w:val="00A10DD6"/>
    <w:rsid w:val="00A11921"/>
    <w:rsid w:val="00A130B8"/>
    <w:rsid w:val="00A13545"/>
    <w:rsid w:val="00A1373A"/>
    <w:rsid w:val="00A13A32"/>
    <w:rsid w:val="00A15846"/>
    <w:rsid w:val="00A15C3A"/>
    <w:rsid w:val="00A15E2D"/>
    <w:rsid w:val="00A16C3C"/>
    <w:rsid w:val="00A16D08"/>
    <w:rsid w:val="00A16D19"/>
    <w:rsid w:val="00A174AA"/>
    <w:rsid w:val="00A20449"/>
    <w:rsid w:val="00A20B4F"/>
    <w:rsid w:val="00A22B14"/>
    <w:rsid w:val="00A22FCA"/>
    <w:rsid w:val="00A23139"/>
    <w:rsid w:val="00A2393A"/>
    <w:rsid w:val="00A24287"/>
    <w:rsid w:val="00A25795"/>
    <w:rsid w:val="00A276AE"/>
    <w:rsid w:val="00A27847"/>
    <w:rsid w:val="00A27992"/>
    <w:rsid w:val="00A27B8F"/>
    <w:rsid w:val="00A31FE6"/>
    <w:rsid w:val="00A336F0"/>
    <w:rsid w:val="00A37370"/>
    <w:rsid w:val="00A4007D"/>
    <w:rsid w:val="00A40125"/>
    <w:rsid w:val="00A42439"/>
    <w:rsid w:val="00A42EC6"/>
    <w:rsid w:val="00A43B49"/>
    <w:rsid w:val="00A46384"/>
    <w:rsid w:val="00A46D68"/>
    <w:rsid w:val="00A470AF"/>
    <w:rsid w:val="00A47D48"/>
    <w:rsid w:val="00A50AD1"/>
    <w:rsid w:val="00A50B46"/>
    <w:rsid w:val="00A510E8"/>
    <w:rsid w:val="00A51D4B"/>
    <w:rsid w:val="00A52D21"/>
    <w:rsid w:val="00A54F61"/>
    <w:rsid w:val="00A54FE9"/>
    <w:rsid w:val="00A555B6"/>
    <w:rsid w:val="00A56EF2"/>
    <w:rsid w:val="00A57C97"/>
    <w:rsid w:val="00A57D08"/>
    <w:rsid w:val="00A604BF"/>
    <w:rsid w:val="00A605DC"/>
    <w:rsid w:val="00A611A5"/>
    <w:rsid w:val="00A62E0A"/>
    <w:rsid w:val="00A63EB8"/>
    <w:rsid w:val="00A6421A"/>
    <w:rsid w:val="00A6473D"/>
    <w:rsid w:val="00A64E6B"/>
    <w:rsid w:val="00A6576B"/>
    <w:rsid w:val="00A65E9C"/>
    <w:rsid w:val="00A66DD5"/>
    <w:rsid w:val="00A6719F"/>
    <w:rsid w:val="00A67569"/>
    <w:rsid w:val="00A67CDD"/>
    <w:rsid w:val="00A7062D"/>
    <w:rsid w:val="00A722AD"/>
    <w:rsid w:val="00A72859"/>
    <w:rsid w:val="00A72C0C"/>
    <w:rsid w:val="00A73582"/>
    <w:rsid w:val="00A75A73"/>
    <w:rsid w:val="00A75B8B"/>
    <w:rsid w:val="00A75CB2"/>
    <w:rsid w:val="00A7707B"/>
    <w:rsid w:val="00A80996"/>
    <w:rsid w:val="00A82BED"/>
    <w:rsid w:val="00A83733"/>
    <w:rsid w:val="00A84250"/>
    <w:rsid w:val="00A847D5"/>
    <w:rsid w:val="00A85626"/>
    <w:rsid w:val="00A8569E"/>
    <w:rsid w:val="00A860F8"/>
    <w:rsid w:val="00A863F6"/>
    <w:rsid w:val="00A875F9"/>
    <w:rsid w:val="00A87723"/>
    <w:rsid w:val="00A87FEC"/>
    <w:rsid w:val="00A91EE5"/>
    <w:rsid w:val="00A92AD9"/>
    <w:rsid w:val="00A92C3F"/>
    <w:rsid w:val="00A94D11"/>
    <w:rsid w:val="00A94D56"/>
    <w:rsid w:val="00A9540F"/>
    <w:rsid w:val="00A95B2B"/>
    <w:rsid w:val="00A9647F"/>
    <w:rsid w:val="00A96E6C"/>
    <w:rsid w:val="00A97707"/>
    <w:rsid w:val="00AA2007"/>
    <w:rsid w:val="00AA219A"/>
    <w:rsid w:val="00AA2A4B"/>
    <w:rsid w:val="00AA3854"/>
    <w:rsid w:val="00AA3AE7"/>
    <w:rsid w:val="00AA46BA"/>
    <w:rsid w:val="00AA66D8"/>
    <w:rsid w:val="00AA68B1"/>
    <w:rsid w:val="00AA71D3"/>
    <w:rsid w:val="00AA7E88"/>
    <w:rsid w:val="00AA7FF6"/>
    <w:rsid w:val="00AB004B"/>
    <w:rsid w:val="00AB0AED"/>
    <w:rsid w:val="00AB2D99"/>
    <w:rsid w:val="00AB4133"/>
    <w:rsid w:val="00AB47E4"/>
    <w:rsid w:val="00AB4D85"/>
    <w:rsid w:val="00AB648E"/>
    <w:rsid w:val="00AB744C"/>
    <w:rsid w:val="00AC0FAD"/>
    <w:rsid w:val="00AC1215"/>
    <w:rsid w:val="00AC1266"/>
    <w:rsid w:val="00AC15D8"/>
    <w:rsid w:val="00AC1D6D"/>
    <w:rsid w:val="00AC22E7"/>
    <w:rsid w:val="00AC2AD9"/>
    <w:rsid w:val="00AC34AC"/>
    <w:rsid w:val="00AC5022"/>
    <w:rsid w:val="00AC74F4"/>
    <w:rsid w:val="00AC7561"/>
    <w:rsid w:val="00AC7DF7"/>
    <w:rsid w:val="00AD068B"/>
    <w:rsid w:val="00AD15DB"/>
    <w:rsid w:val="00AD2259"/>
    <w:rsid w:val="00AD296F"/>
    <w:rsid w:val="00AD361F"/>
    <w:rsid w:val="00AD3C21"/>
    <w:rsid w:val="00AD4270"/>
    <w:rsid w:val="00AD4358"/>
    <w:rsid w:val="00AD686F"/>
    <w:rsid w:val="00AD744E"/>
    <w:rsid w:val="00AE0D94"/>
    <w:rsid w:val="00AE1A97"/>
    <w:rsid w:val="00AE404C"/>
    <w:rsid w:val="00AE486E"/>
    <w:rsid w:val="00AE4D22"/>
    <w:rsid w:val="00AE6069"/>
    <w:rsid w:val="00AE7A3C"/>
    <w:rsid w:val="00AF0033"/>
    <w:rsid w:val="00AF0277"/>
    <w:rsid w:val="00AF0488"/>
    <w:rsid w:val="00AF097D"/>
    <w:rsid w:val="00AF0CAB"/>
    <w:rsid w:val="00AF2127"/>
    <w:rsid w:val="00AF22B7"/>
    <w:rsid w:val="00AF2366"/>
    <w:rsid w:val="00AF300F"/>
    <w:rsid w:val="00AF3AD2"/>
    <w:rsid w:val="00AF4979"/>
    <w:rsid w:val="00AF4FDB"/>
    <w:rsid w:val="00AF552F"/>
    <w:rsid w:val="00AF61E4"/>
    <w:rsid w:val="00AF6AE9"/>
    <w:rsid w:val="00AF6F76"/>
    <w:rsid w:val="00AF774D"/>
    <w:rsid w:val="00AF7856"/>
    <w:rsid w:val="00B00739"/>
    <w:rsid w:val="00B013A9"/>
    <w:rsid w:val="00B02419"/>
    <w:rsid w:val="00B02D61"/>
    <w:rsid w:val="00B03452"/>
    <w:rsid w:val="00B048F2"/>
    <w:rsid w:val="00B05BAF"/>
    <w:rsid w:val="00B06361"/>
    <w:rsid w:val="00B0748C"/>
    <w:rsid w:val="00B1062C"/>
    <w:rsid w:val="00B10E7E"/>
    <w:rsid w:val="00B12BB8"/>
    <w:rsid w:val="00B14548"/>
    <w:rsid w:val="00B14710"/>
    <w:rsid w:val="00B14723"/>
    <w:rsid w:val="00B14B82"/>
    <w:rsid w:val="00B15688"/>
    <w:rsid w:val="00B15976"/>
    <w:rsid w:val="00B169D8"/>
    <w:rsid w:val="00B16AEC"/>
    <w:rsid w:val="00B16EF2"/>
    <w:rsid w:val="00B17D91"/>
    <w:rsid w:val="00B223AF"/>
    <w:rsid w:val="00B26C2E"/>
    <w:rsid w:val="00B270EF"/>
    <w:rsid w:val="00B2740F"/>
    <w:rsid w:val="00B27D3A"/>
    <w:rsid w:val="00B27F55"/>
    <w:rsid w:val="00B32BAE"/>
    <w:rsid w:val="00B340DC"/>
    <w:rsid w:val="00B374A7"/>
    <w:rsid w:val="00B41A74"/>
    <w:rsid w:val="00B42AE6"/>
    <w:rsid w:val="00B433CA"/>
    <w:rsid w:val="00B438FE"/>
    <w:rsid w:val="00B45F0F"/>
    <w:rsid w:val="00B47037"/>
    <w:rsid w:val="00B475C3"/>
    <w:rsid w:val="00B5162B"/>
    <w:rsid w:val="00B51942"/>
    <w:rsid w:val="00B53A09"/>
    <w:rsid w:val="00B53E4C"/>
    <w:rsid w:val="00B546A6"/>
    <w:rsid w:val="00B554BC"/>
    <w:rsid w:val="00B5563E"/>
    <w:rsid w:val="00B55A78"/>
    <w:rsid w:val="00B56810"/>
    <w:rsid w:val="00B56E98"/>
    <w:rsid w:val="00B62AC8"/>
    <w:rsid w:val="00B63176"/>
    <w:rsid w:val="00B64ED9"/>
    <w:rsid w:val="00B6522F"/>
    <w:rsid w:val="00B658D2"/>
    <w:rsid w:val="00B6622D"/>
    <w:rsid w:val="00B671C0"/>
    <w:rsid w:val="00B672E9"/>
    <w:rsid w:val="00B715DA"/>
    <w:rsid w:val="00B7167F"/>
    <w:rsid w:val="00B71BAE"/>
    <w:rsid w:val="00B72118"/>
    <w:rsid w:val="00B72276"/>
    <w:rsid w:val="00B72804"/>
    <w:rsid w:val="00B73619"/>
    <w:rsid w:val="00B75DD0"/>
    <w:rsid w:val="00B75FB0"/>
    <w:rsid w:val="00B769DF"/>
    <w:rsid w:val="00B7755E"/>
    <w:rsid w:val="00B77F51"/>
    <w:rsid w:val="00B80642"/>
    <w:rsid w:val="00B80DF4"/>
    <w:rsid w:val="00B8192B"/>
    <w:rsid w:val="00B82D77"/>
    <w:rsid w:val="00B832BF"/>
    <w:rsid w:val="00B83B97"/>
    <w:rsid w:val="00B8443C"/>
    <w:rsid w:val="00B84BF7"/>
    <w:rsid w:val="00B851D0"/>
    <w:rsid w:val="00B85FDF"/>
    <w:rsid w:val="00B86419"/>
    <w:rsid w:val="00B86515"/>
    <w:rsid w:val="00B8760C"/>
    <w:rsid w:val="00B87B95"/>
    <w:rsid w:val="00B905FB"/>
    <w:rsid w:val="00B91457"/>
    <w:rsid w:val="00B91B90"/>
    <w:rsid w:val="00B92D1B"/>
    <w:rsid w:val="00B92E03"/>
    <w:rsid w:val="00B9383A"/>
    <w:rsid w:val="00B940B8"/>
    <w:rsid w:val="00B94A6B"/>
    <w:rsid w:val="00B94C33"/>
    <w:rsid w:val="00B955F9"/>
    <w:rsid w:val="00B979D7"/>
    <w:rsid w:val="00BA00F7"/>
    <w:rsid w:val="00BA09F5"/>
    <w:rsid w:val="00BA0F70"/>
    <w:rsid w:val="00BA375D"/>
    <w:rsid w:val="00BA3787"/>
    <w:rsid w:val="00BA4171"/>
    <w:rsid w:val="00BA477E"/>
    <w:rsid w:val="00BA6722"/>
    <w:rsid w:val="00BA675F"/>
    <w:rsid w:val="00BA6AB4"/>
    <w:rsid w:val="00BA6C38"/>
    <w:rsid w:val="00BB11E0"/>
    <w:rsid w:val="00BB2FC7"/>
    <w:rsid w:val="00BB3289"/>
    <w:rsid w:val="00BB3FCE"/>
    <w:rsid w:val="00BB426D"/>
    <w:rsid w:val="00BB57CA"/>
    <w:rsid w:val="00BB6FDF"/>
    <w:rsid w:val="00BB7A89"/>
    <w:rsid w:val="00BB7EAE"/>
    <w:rsid w:val="00BB7FE1"/>
    <w:rsid w:val="00BC0837"/>
    <w:rsid w:val="00BC2F6A"/>
    <w:rsid w:val="00BC3B92"/>
    <w:rsid w:val="00BC57ED"/>
    <w:rsid w:val="00BC6BE8"/>
    <w:rsid w:val="00BD02C2"/>
    <w:rsid w:val="00BD065E"/>
    <w:rsid w:val="00BD2D37"/>
    <w:rsid w:val="00BD3745"/>
    <w:rsid w:val="00BD3BBF"/>
    <w:rsid w:val="00BD46E7"/>
    <w:rsid w:val="00BD612F"/>
    <w:rsid w:val="00BD64CE"/>
    <w:rsid w:val="00BD7ADB"/>
    <w:rsid w:val="00BD7D1E"/>
    <w:rsid w:val="00BE0022"/>
    <w:rsid w:val="00BE0156"/>
    <w:rsid w:val="00BE0AF9"/>
    <w:rsid w:val="00BE1CC0"/>
    <w:rsid w:val="00BE2087"/>
    <w:rsid w:val="00BE24B2"/>
    <w:rsid w:val="00BE2941"/>
    <w:rsid w:val="00BE34C6"/>
    <w:rsid w:val="00BE3D21"/>
    <w:rsid w:val="00BE4950"/>
    <w:rsid w:val="00BE4E2D"/>
    <w:rsid w:val="00BE5298"/>
    <w:rsid w:val="00BE54B0"/>
    <w:rsid w:val="00BE5764"/>
    <w:rsid w:val="00BE7701"/>
    <w:rsid w:val="00BF006D"/>
    <w:rsid w:val="00BF2A15"/>
    <w:rsid w:val="00BF4178"/>
    <w:rsid w:val="00BF4789"/>
    <w:rsid w:val="00BF51B9"/>
    <w:rsid w:val="00BF6716"/>
    <w:rsid w:val="00BF684A"/>
    <w:rsid w:val="00BF6AA6"/>
    <w:rsid w:val="00BF798E"/>
    <w:rsid w:val="00C00498"/>
    <w:rsid w:val="00C00BEA"/>
    <w:rsid w:val="00C0103C"/>
    <w:rsid w:val="00C01661"/>
    <w:rsid w:val="00C01737"/>
    <w:rsid w:val="00C01AED"/>
    <w:rsid w:val="00C02F83"/>
    <w:rsid w:val="00C0306B"/>
    <w:rsid w:val="00C031BA"/>
    <w:rsid w:val="00C033FD"/>
    <w:rsid w:val="00C03ADF"/>
    <w:rsid w:val="00C03EAC"/>
    <w:rsid w:val="00C03F6B"/>
    <w:rsid w:val="00C05462"/>
    <w:rsid w:val="00C05B72"/>
    <w:rsid w:val="00C06508"/>
    <w:rsid w:val="00C06929"/>
    <w:rsid w:val="00C071BD"/>
    <w:rsid w:val="00C07CF8"/>
    <w:rsid w:val="00C1039C"/>
    <w:rsid w:val="00C115E7"/>
    <w:rsid w:val="00C1261C"/>
    <w:rsid w:val="00C14139"/>
    <w:rsid w:val="00C14DE6"/>
    <w:rsid w:val="00C1644E"/>
    <w:rsid w:val="00C1756D"/>
    <w:rsid w:val="00C17D96"/>
    <w:rsid w:val="00C210DC"/>
    <w:rsid w:val="00C21607"/>
    <w:rsid w:val="00C21860"/>
    <w:rsid w:val="00C23D56"/>
    <w:rsid w:val="00C24A73"/>
    <w:rsid w:val="00C25478"/>
    <w:rsid w:val="00C25E87"/>
    <w:rsid w:val="00C2615A"/>
    <w:rsid w:val="00C304F1"/>
    <w:rsid w:val="00C30F37"/>
    <w:rsid w:val="00C324FE"/>
    <w:rsid w:val="00C336A5"/>
    <w:rsid w:val="00C353FB"/>
    <w:rsid w:val="00C35652"/>
    <w:rsid w:val="00C356DD"/>
    <w:rsid w:val="00C35A0A"/>
    <w:rsid w:val="00C35F08"/>
    <w:rsid w:val="00C3644C"/>
    <w:rsid w:val="00C36F8A"/>
    <w:rsid w:val="00C403FE"/>
    <w:rsid w:val="00C41DFC"/>
    <w:rsid w:val="00C4351D"/>
    <w:rsid w:val="00C443A2"/>
    <w:rsid w:val="00C4485E"/>
    <w:rsid w:val="00C44AAA"/>
    <w:rsid w:val="00C44D83"/>
    <w:rsid w:val="00C45AC2"/>
    <w:rsid w:val="00C4601A"/>
    <w:rsid w:val="00C4692C"/>
    <w:rsid w:val="00C477F5"/>
    <w:rsid w:val="00C5056A"/>
    <w:rsid w:val="00C522D4"/>
    <w:rsid w:val="00C53E72"/>
    <w:rsid w:val="00C54158"/>
    <w:rsid w:val="00C544A1"/>
    <w:rsid w:val="00C55168"/>
    <w:rsid w:val="00C554F8"/>
    <w:rsid w:val="00C564D8"/>
    <w:rsid w:val="00C5687C"/>
    <w:rsid w:val="00C56FD2"/>
    <w:rsid w:val="00C57935"/>
    <w:rsid w:val="00C616B7"/>
    <w:rsid w:val="00C62387"/>
    <w:rsid w:val="00C63E0B"/>
    <w:rsid w:val="00C645EE"/>
    <w:rsid w:val="00C64DC8"/>
    <w:rsid w:val="00C6588F"/>
    <w:rsid w:val="00C659BB"/>
    <w:rsid w:val="00C663D7"/>
    <w:rsid w:val="00C67619"/>
    <w:rsid w:val="00C7003D"/>
    <w:rsid w:val="00C70158"/>
    <w:rsid w:val="00C70270"/>
    <w:rsid w:val="00C730BC"/>
    <w:rsid w:val="00C73AD7"/>
    <w:rsid w:val="00C744EF"/>
    <w:rsid w:val="00C75114"/>
    <w:rsid w:val="00C769E5"/>
    <w:rsid w:val="00C7770A"/>
    <w:rsid w:val="00C7773F"/>
    <w:rsid w:val="00C81632"/>
    <w:rsid w:val="00C838A3"/>
    <w:rsid w:val="00C83FB8"/>
    <w:rsid w:val="00C8448A"/>
    <w:rsid w:val="00C84CF6"/>
    <w:rsid w:val="00C85998"/>
    <w:rsid w:val="00C8733F"/>
    <w:rsid w:val="00C90F93"/>
    <w:rsid w:val="00C927AD"/>
    <w:rsid w:val="00C93C4B"/>
    <w:rsid w:val="00C93D44"/>
    <w:rsid w:val="00C94185"/>
    <w:rsid w:val="00C9449B"/>
    <w:rsid w:val="00C94FDB"/>
    <w:rsid w:val="00C96B4F"/>
    <w:rsid w:val="00CA028D"/>
    <w:rsid w:val="00CA0E8B"/>
    <w:rsid w:val="00CA1D7A"/>
    <w:rsid w:val="00CA1E38"/>
    <w:rsid w:val="00CA21DC"/>
    <w:rsid w:val="00CA37E6"/>
    <w:rsid w:val="00CA3F6E"/>
    <w:rsid w:val="00CA58FC"/>
    <w:rsid w:val="00CA5910"/>
    <w:rsid w:val="00CA5C79"/>
    <w:rsid w:val="00CA69BC"/>
    <w:rsid w:val="00CA6D93"/>
    <w:rsid w:val="00CB07C2"/>
    <w:rsid w:val="00CB089A"/>
    <w:rsid w:val="00CB0F24"/>
    <w:rsid w:val="00CB199F"/>
    <w:rsid w:val="00CB1A19"/>
    <w:rsid w:val="00CB22CD"/>
    <w:rsid w:val="00CB2E52"/>
    <w:rsid w:val="00CB2F52"/>
    <w:rsid w:val="00CB3413"/>
    <w:rsid w:val="00CB5996"/>
    <w:rsid w:val="00CB6F08"/>
    <w:rsid w:val="00CB763A"/>
    <w:rsid w:val="00CB7AD0"/>
    <w:rsid w:val="00CB7B5A"/>
    <w:rsid w:val="00CB7E9C"/>
    <w:rsid w:val="00CC03B7"/>
    <w:rsid w:val="00CC06B0"/>
    <w:rsid w:val="00CC1415"/>
    <w:rsid w:val="00CC15E9"/>
    <w:rsid w:val="00CC1FC2"/>
    <w:rsid w:val="00CC3EAB"/>
    <w:rsid w:val="00CC42D1"/>
    <w:rsid w:val="00CC4860"/>
    <w:rsid w:val="00CC52A1"/>
    <w:rsid w:val="00CC73D1"/>
    <w:rsid w:val="00CC75FB"/>
    <w:rsid w:val="00CC78EB"/>
    <w:rsid w:val="00CC7EC8"/>
    <w:rsid w:val="00CD0F6A"/>
    <w:rsid w:val="00CD2898"/>
    <w:rsid w:val="00CD3922"/>
    <w:rsid w:val="00CD540F"/>
    <w:rsid w:val="00CD607E"/>
    <w:rsid w:val="00CD6D41"/>
    <w:rsid w:val="00CE109F"/>
    <w:rsid w:val="00CE137D"/>
    <w:rsid w:val="00CE1491"/>
    <w:rsid w:val="00CE361C"/>
    <w:rsid w:val="00CE501D"/>
    <w:rsid w:val="00CE5331"/>
    <w:rsid w:val="00CE5912"/>
    <w:rsid w:val="00CE5A93"/>
    <w:rsid w:val="00CE76B9"/>
    <w:rsid w:val="00CF0A1E"/>
    <w:rsid w:val="00CF0F14"/>
    <w:rsid w:val="00CF1069"/>
    <w:rsid w:val="00CF29FB"/>
    <w:rsid w:val="00CF306A"/>
    <w:rsid w:val="00CF4042"/>
    <w:rsid w:val="00CF44D8"/>
    <w:rsid w:val="00CF501B"/>
    <w:rsid w:val="00CF6904"/>
    <w:rsid w:val="00CF6E9C"/>
    <w:rsid w:val="00CF79A0"/>
    <w:rsid w:val="00CF7C55"/>
    <w:rsid w:val="00D012C7"/>
    <w:rsid w:val="00D013EF"/>
    <w:rsid w:val="00D0376A"/>
    <w:rsid w:val="00D039A4"/>
    <w:rsid w:val="00D0619C"/>
    <w:rsid w:val="00D0625F"/>
    <w:rsid w:val="00D063FB"/>
    <w:rsid w:val="00D0711E"/>
    <w:rsid w:val="00D07C22"/>
    <w:rsid w:val="00D07CC2"/>
    <w:rsid w:val="00D112F5"/>
    <w:rsid w:val="00D12029"/>
    <w:rsid w:val="00D1430D"/>
    <w:rsid w:val="00D143E0"/>
    <w:rsid w:val="00D14CE4"/>
    <w:rsid w:val="00D14DC9"/>
    <w:rsid w:val="00D158C8"/>
    <w:rsid w:val="00D210A1"/>
    <w:rsid w:val="00D21E01"/>
    <w:rsid w:val="00D21F21"/>
    <w:rsid w:val="00D2283E"/>
    <w:rsid w:val="00D22AAF"/>
    <w:rsid w:val="00D22F39"/>
    <w:rsid w:val="00D235CA"/>
    <w:rsid w:val="00D23DAD"/>
    <w:rsid w:val="00D2402D"/>
    <w:rsid w:val="00D250DE"/>
    <w:rsid w:val="00D259C6"/>
    <w:rsid w:val="00D25D96"/>
    <w:rsid w:val="00D268A0"/>
    <w:rsid w:val="00D26ABE"/>
    <w:rsid w:val="00D272CD"/>
    <w:rsid w:val="00D27A61"/>
    <w:rsid w:val="00D27B49"/>
    <w:rsid w:val="00D31BA4"/>
    <w:rsid w:val="00D3212D"/>
    <w:rsid w:val="00D32330"/>
    <w:rsid w:val="00D32CC5"/>
    <w:rsid w:val="00D341B0"/>
    <w:rsid w:val="00D35E23"/>
    <w:rsid w:val="00D36109"/>
    <w:rsid w:val="00D36149"/>
    <w:rsid w:val="00D3629E"/>
    <w:rsid w:val="00D36375"/>
    <w:rsid w:val="00D36D08"/>
    <w:rsid w:val="00D36E6A"/>
    <w:rsid w:val="00D40618"/>
    <w:rsid w:val="00D43A81"/>
    <w:rsid w:val="00D43C6A"/>
    <w:rsid w:val="00D44354"/>
    <w:rsid w:val="00D44EA9"/>
    <w:rsid w:val="00D46D2A"/>
    <w:rsid w:val="00D51016"/>
    <w:rsid w:val="00D51D2B"/>
    <w:rsid w:val="00D5221E"/>
    <w:rsid w:val="00D52F8F"/>
    <w:rsid w:val="00D539CB"/>
    <w:rsid w:val="00D54A60"/>
    <w:rsid w:val="00D55222"/>
    <w:rsid w:val="00D5715A"/>
    <w:rsid w:val="00D5721B"/>
    <w:rsid w:val="00D6191A"/>
    <w:rsid w:val="00D61A56"/>
    <w:rsid w:val="00D61B59"/>
    <w:rsid w:val="00D622FE"/>
    <w:rsid w:val="00D625D0"/>
    <w:rsid w:val="00D62E42"/>
    <w:rsid w:val="00D6535D"/>
    <w:rsid w:val="00D66202"/>
    <w:rsid w:val="00D71904"/>
    <w:rsid w:val="00D720C1"/>
    <w:rsid w:val="00D72B6E"/>
    <w:rsid w:val="00D73322"/>
    <w:rsid w:val="00D739E9"/>
    <w:rsid w:val="00D73DEC"/>
    <w:rsid w:val="00D7402D"/>
    <w:rsid w:val="00D74F93"/>
    <w:rsid w:val="00D76330"/>
    <w:rsid w:val="00D76DB5"/>
    <w:rsid w:val="00D772C7"/>
    <w:rsid w:val="00D77830"/>
    <w:rsid w:val="00D8001E"/>
    <w:rsid w:val="00D829CE"/>
    <w:rsid w:val="00D82A95"/>
    <w:rsid w:val="00D831B0"/>
    <w:rsid w:val="00D8444A"/>
    <w:rsid w:val="00D84650"/>
    <w:rsid w:val="00D851ED"/>
    <w:rsid w:val="00D852DF"/>
    <w:rsid w:val="00D862F9"/>
    <w:rsid w:val="00D86332"/>
    <w:rsid w:val="00D86868"/>
    <w:rsid w:val="00D86C67"/>
    <w:rsid w:val="00D87733"/>
    <w:rsid w:val="00D9029D"/>
    <w:rsid w:val="00D9061E"/>
    <w:rsid w:val="00D933DF"/>
    <w:rsid w:val="00D93804"/>
    <w:rsid w:val="00D94119"/>
    <w:rsid w:val="00D94E78"/>
    <w:rsid w:val="00D957F9"/>
    <w:rsid w:val="00D9683D"/>
    <w:rsid w:val="00DA164B"/>
    <w:rsid w:val="00DA1936"/>
    <w:rsid w:val="00DA1AE3"/>
    <w:rsid w:val="00DA2F3E"/>
    <w:rsid w:val="00DA35A4"/>
    <w:rsid w:val="00DA3C42"/>
    <w:rsid w:val="00DA3FF5"/>
    <w:rsid w:val="00DA4288"/>
    <w:rsid w:val="00DA56BC"/>
    <w:rsid w:val="00DA56E6"/>
    <w:rsid w:val="00DA685E"/>
    <w:rsid w:val="00DA6BEC"/>
    <w:rsid w:val="00DA6CDB"/>
    <w:rsid w:val="00DA71C9"/>
    <w:rsid w:val="00DA7285"/>
    <w:rsid w:val="00DB0AF0"/>
    <w:rsid w:val="00DB11BC"/>
    <w:rsid w:val="00DB1A63"/>
    <w:rsid w:val="00DB2074"/>
    <w:rsid w:val="00DB229A"/>
    <w:rsid w:val="00DB29C0"/>
    <w:rsid w:val="00DB2BC9"/>
    <w:rsid w:val="00DB2BF0"/>
    <w:rsid w:val="00DB2FA1"/>
    <w:rsid w:val="00DB362A"/>
    <w:rsid w:val="00DB576F"/>
    <w:rsid w:val="00DB5E99"/>
    <w:rsid w:val="00DB62BA"/>
    <w:rsid w:val="00DC0455"/>
    <w:rsid w:val="00DC0AC3"/>
    <w:rsid w:val="00DC2BD8"/>
    <w:rsid w:val="00DC2F01"/>
    <w:rsid w:val="00DC3250"/>
    <w:rsid w:val="00DC3A32"/>
    <w:rsid w:val="00DC3D71"/>
    <w:rsid w:val="00DC58E1"/>
    <w:rsid w:val="00DC6DD7"/>
    <w:rsid w:val="00DC6EC0"/>
    <w:rsid w:val="00DD0D76"/>
    <w:rsid w:val="00DD132F"/>
    <w:rsid w:val="00DD26E1"/>
    <w:rsid w:val="00DD327F"/>
    <w:rsid w:val="00DD53AC"/>
    <w:rsid w:val="00DD635A"/>
    <w:rsid w:val="00DD74E7"/>
    <w:rsid w:val="00DE0230"/>
    <w:rsid w:val="00DE05CB"/>
    <w:rsid w:val="00DE05E4"/>
    <w:rsid w:val="00DE0CCB"/>
    <w:rsid w:val="00DE17F7"/>
    <w:rsid w:val="00DE1C22"/>
    <w:rsid w:val="00DE640E"/>
    <w:rsid w:val="00DE7B68"/>
    <w:rsid w:val="00DE7F83"/>
    <w:rsid w:val="00DF0F77"/>
    <w:rsid w:val="00DF372E"/>
    <w:rsid w:val="00DF3B58"/>
    <w:rsid w:val="00DF512E"/>
    <w:rsid w:val="00DF59BA"/>
    <w:rsid w:val="00DF5D70"/>
    <w:rsid w:val="00DF6E19"/>
    <w:rsid w:val="00DF7057"/>
    <w:rsid w:val="00E01444"/>
    <w:rsid w:val="00E01AC7"/>
    <w:rsid w:val="00E02151"/>
    <w:rsid w:val="00E02EAD"/>
    <w:rsid w:val="00E0417C"/>
    <w:rsid w:val="00E0552B"/>
    <w:rsid w:val="00E0558D"/>
    <w:rsid w:val="00E0728B"/>
    <w:rsid w:val="00E076E9"/>
    <w:rsid w:val="00E10762"/>
    <w:rsid w:val="00E12D12"/>
    <w:rsid w:val="00E12FAD"/>
    <w:rsid w:val="00E13AB0"/>
    <w:rsid w:val="00E14322"/>
    <w:rsid w:val="00E14544"/>
    <w:rsid w:val="00E145BF"/>
    <w:rsid w:val="00E14BFE"/>
    <w:rsid w:val="00E16D6F"/>
    <w:rsid w:val="00E20872"/>
    <w:rsid w:val="00E210F0"/>
    <w:rsid w:val="00E21451"/>
    <w:rsid w:val="00E22BA1"/>
    <w:rsid w:val="00E23078"/>
    <w:rsid w:val="00E24873"/>
    <w:rsid w:val="00E2493F"/>
    <w:rsid w:val="00E249E5"/>
    <w:rsid w:val="00E24CB5"/>
    <w:rsid w:val="00E26541"/>
    <w:rsid w:val="00E2726C"/>
    <w:rsid w:val="00E27A19"/>
    <w:rsid w:val="00E27FE9"/>
    <w:rsid w:val="00E301E5"/>
    <w:rsid w:val="00E30339"/>
    <w:rsid w:val="00E331D8"/>
    <w:rsid w:val="00E33227"/>
    <w:rsid w:val="00E33A73"/>
    <w:rsid w:val="00E33B59"/>
    <w:rsid w:val="00E33CE3"/>
    <w:rsid w:val="00E34132"/>
    <w:rsid w:val="00E34240"/>
    <w:rsid w:val="00E34AE3"/>
    <w:rsid w:val="00E3503C"/>
    <w:rsid w:val="00E374DA"/>
    <w:rsid w:val="00E37BD1"/>
    <w:rsid w:val="00E37D0A"/>
    <w:rsid w:val="00E40119"/>
    <w:rsid w:val="00E40CCB"/>
    <w:rsid w:val="00E40D7D"/>
    <w:rsid w:val="00E40F2A"/>
    <w:rsid w:val="00E423CB"/>
    <w:rsid w:val="00E42E94"/>
    <w:rsid w:val="00E43164"/>
    <w:rsid w:val="00E43C8F"/>
    <w:rsid w:val="00E43D62"/>
    <w:rsid w:val="00E440DA"/>
    <w:rsid w:val="00E44D29"/>
    <w:rsid w:val="00E45007"/>
    <w:rsid w:val="00E462E3"/>
    <w:rsid w:val="00E51504"/>
    <w:rsid w:val="00E518DB"/>
    <w:rsid w:val="00E51E58"/>
    <w:rsid w:val="00E52572"/>
    <w:rsid w:val="00E52F1F"/>
    <w:rsid w:val="00E546BC"/>
    <w:rsid w:val="00E54A9B"/>
    <w:rsid w:val="00E54DD3"/>
    <w:rsid w:val="00E555B6"/>
    <w:rsid w:val="00E56245"/>
    <w:rsid w:val="00E600D1"/>
    <w:rsid w:val="00E60610"/>
    <w:rsid w:val="00E60789"/>
    <w:rsid w:val="00E60C9A"/>
    <w:rsid w:val="00E61603"/>
    <w:rsid w:val="00E624FE"/>
    <w:rsid w:val="00E62FFD"/>
    <w:rsid w:val="00E631ED"/>
    <w:rsid w:val="00E634CB"/>
    <w:rsid w:val="00E63D4A"/>
    <w:rsid w:val="00E6458F"/>
    <w:rsid w:val="00E65398"/>
    <w:rsid w:val="00E66441"/>
    <w:rsid w:val="00E66BD2"/>
    <w:rsid w:val="00E67E48"/>
    <w:rsid w:val="00E7002A"/>
    <w:rsid w:val="00E708D2"/>
    <w:rsid w:val="00E71456"/>
    <w:rsid w:val="00E73BF8"/>
    <w:rsid w:val="00E7408F"/>
    <w:rsid w:val="00E740C4"/>
    <w:rsid w:val="00E74258"/>
    <w:rsid w:val="00E74CDC"/>
    <w:rsid w:val="00E75F19"/>
    <w:rsid w:val="00E76081"/>
    <w:rsid w:val="00E7630D"/>
    <w:rsid w:val="00E774EC"/>
    <w:rsid w:val="00E7750C"/>
    <w:rsid w:val="00E777E2"/>
    <w:rsid w:val="00E77B56"/>
    <w:rsid w:val="00E81B47"/>
    <w:rsid w:val="00E82331"/>
    <w:rsid w:val="00E82BCF"/>
    <w:rsid w:val="00E82D8C"/>
    <w:rsid w:val="00E8343C"/>
    <w:rsid w:val="00E83C1A"/>
    <w:rsid w:val="00E84CB4"/>
    <w:rsid w:val="00E85565"/>
    <w:rsid w:val="00E85A02"/>
    <w:rsid w:val="00E90745"/>
    <w:rsid w:val="00E9079E"/>
    <w:rsid w:val="00E912A6"/>
    <w:rsid w:val="00E92722"/>
    <w:rsid w:val="00E92920"/>
    <w:rsid w:val="00E929DC"/>
    <w:rsid w:val="00E9316F"/>
    <w:rsid w:val="00E9371D"/>
    <w:rsid w:val="00E93FDB"/>
    <w:rsid w:val="00E94818"/>
    <w:rsid w:val="00E94AAE"/>
    <w:rsid w:val="00E94BB3"/>
    <w:rsid w:val="00E965E3"/>
    <w:rsid w:val="00E9686F"/>
    <w:rsid w:val="00E96FE2"/>
    <w:rsid w:val="00E97DA5"/>
    <w:rsid w:val="00EA1550"/>
    <w:rsid w:val="00EA2239"/>
    <w:rsid w:val="00EA22D1"/>
    <w:rsid w:val="00EA239C"/>
    <w:rsid w:val="00EA271E"/>
    <w:rsid w:val="00EA2817"/>
    <w:rsid w:val="00EA29FF"/>
    <w:rsid w:val="00EA2FBC"/>
    <w:rsid w:val="00EA48BE"/>
    <w:rsid w:val="00EA4A13"/>
    <w:rsid w:val="00EA4E2A"/>
    <w:rsid w:val="00EA5D41"/>
    <w:rsid w:val="00EA784A"/>
    <w:rsid w:val="00EB068C"/>
    <w:rsid w:val="00EB0C40"/>
    <w:rsid w:val="00EB0F99"/>
    <w:rsid w:val="00EB108F"/>
    <w:rsid w:val="00EB20D9"/>
    <w:rsid w:val="00EB2182"/>
    <w:rsid w:val="00EB22A4"/>
    <w:rsid w:val="00EB3232"/>
    <w:rsid w:val="00EB3C83"/>
    <w:rsid w:val="00EB4A7D"/>
    <w:rsid w:val="00EB4F97"/>
    <w:rsid w:val="00EB59F0"/>
    <w:rsid w:val="00EB6C5F"/>
    <w:rsid w:val="00EB7106"/>
    <w:rsid w:val="00EC0932"/>
    <w:rsid w:val="00EC14A8"/>
    <w:rsid w:val="00EC274C"/>
    <w:rsid w:val="00EC2B56"/>
    <w:rsid w:val="00EC3573"/>
    <w:rsid w:val="00EC4F66"/>
    <w:rsid w:val="00EC6FE3"/>
    <w:rsid w:val="00EC73C0"/>
    <w:rsid w:val="00ED0196"/>
    <w:rsid w:val="00ED1160"/>
    <w:rsid w:val="00ED227D"/>
    <w:rsid w:val="00ED26AD"/>
    <w:rsid w:val="00ED271D"/>
    <w:rsid w:val="00ED408C"/>
    <w:rsid w:val="00ED423F"/>
    <w:rsid w:val="00ED572C"/>
    <w:rsid w:val="00ED5734"/>
    <w:rsid w:val="00ED5EB8"/>
    <w:rsid w:val="00ED5FEB"/>
    <w:rsid w:val="00ED6DDA"/>
    <w:rsid w:val="00EE1329"/>
    <w:rsid w:val="00EE170C"/>
    <w:rsid w:val="00EE2324"/>
    <w:rsid w:val="00EE2C1A"/>
    <w:rsid w:val="00EE35A5"/>
    <w:rsid w:val="00EE4A6B"/>
    <w:rsid w:val="00EE528E"/>
    <w:rsid w:val="00EE54A1"/>
    <w:rsid w:val="00EE6977"/>
    <w:rsid w:val="00EE6FAE"/>
    <w:rsid w:val="00EE7766"/>
    <w:rsid w:val="00EF07B2"/>
    <w:rsid w:val="00EF0984"/>
    <w:rsid w:val="00EF1956"/>
    <w:rsid w:val="00EF22EE"/>
    <w:rsid w:val="00EF31E7"/>
    <w:rsid w:val="00EF47EC"/>
    <w:rsid w:val="00EF4AB5"/>
    <w:rsid w:val="00EF5680"/>
    <w:rsid w:val="00EF5FCF"/>
    <w:rsid w:val="00EF7055"/>
    <w:rsid w:val="00EF7B68"/>
    <w:rsid w:val="00F00481"/>
    <w:rsid w:val="00F018F7"/>
    <w:rsid w:val="00F01BC7"/>
    <w:rsid w:val="00F026F8"/>
    <w:rsid w:val="00F0314D"/>
    <w:rsid w:val="00F03999"/>
    <w:rsid w:val="00F04321"/>
    <w:rsid w:val="00F11383"/>
    <w:rsid w:val="00F1140B"/>
    <w:rsid w:val="00F11F16"/>
    <w:rsid w:val="00F126C8"/>
    <w:rsid w:val="00F13F0D"/>
    <w:rsid w:val="00F14A1F"/>
    <w:rsid w:val="00F14FC0"/>
    <w:rsid w:val="00F15C07"/>
    <w:rsid w:val="00F16368"/>
    <w:rsid w:val="00F1795D"/>
    <w:rsid w:val="00F17FC7"/>
    <w:rsid w:val="00F2141C"/>
    <w:rsid w:val="00F221CC"/>
    <w:rsid w:val="00F24C32"/>
    <w:rsid w:val="00F24FDB"/>
    <w:rsid w:val="00F276F6"/>
    <w:rsid w:val="00F27ECD"/>
    <w:rsid w:val="00F30372"/>
    <w:rsid w:val="00F305B6"/>
    <w:rsid w:val="00F32501"/>
    <w:rsid w:val="00F3260F"/>
    <w:rsid w:val="00F34251"/>
    <w:rsid w:val="00F35559"/>
    <w:rsid w:val="00F355B3"/>
    <w:rsid w:val="00F355DA"/>
    <w:rsid w:val="00F36E09"/>
    <w:rsid w:val="00F373F0"/>
    <w:rsid w:val="00F4066F"/>
    <w:rsid w:val="00F415AA"/>
    <w:rsid w:val="00F41D47"/>
    <w:rsid w:val="00F42494"/>
    <w:rsid w:val="00F42CB0"/>
    <w:rsid w:val="00F43BC1"/>
    <w:rsid w:val="00F43E00"/>
    <w:rsid w:val="00F4405F"/>
    <w:rsid w:val="00F445D6"/>
    <w:rsid w:val="00F44845"/>
    <w:rsid w:val="00F44D33"/>
    <w:rsid w:val="00F44D59"/>
    <w:rsid w:val="00F44D83"/>
    <w:rsid w:val="00F452B1"/>
    <w:rsid w:val="00F47743"/>
    <w:rsid w:val="00F47803"/>
    <w:rsid w:val="00F47E41"/>
    <w:rsid w:val="00F47EA1"/>
    <w:rsid w:val="00F520B5"/>
    <w:rsid w:val="00F52901"/>
    <w:rsid w:val="00F535A4"/>
    <w:rsid w:val="00F5388F"/>
    <w:rsid w:val="00F53F83"/>
    <w:rsid w:val="00F55DD5"/>
    <w:rsid w:val="00F56869"/>
    <w:rsid w:val="00F57123"/>
    <w:rsid w:val="00F60302"/>
    <w:rsid w:val="00F615D6"/>
    <w:rsid w:val="00F61F4B"/>
    <w:rsid w:val="00F6268C"/>
    <w:rsid w:val="00F62E3D"/>
    <w:rsid w:val="00F63CD7"/>
    <w:rsid w:val="00F64E08"/>
    <w:rsid w:val="00F6597B"/>
    <w:rsid w:val="00F6692C"/>
    <w:rsid w:val="00F66EF6"/>
    <w:rsid w:val="00F672D1"/>
    <w:rsid w:val="00F70389"/>
    <w:rsid w:val="00F72790"/>
    <w:rsid w:val="00F72C6A"/>
    <w:rsid w:val="00F73445"/>
    <w:rsid w:val="00F77432"/>
    <w:rsid w:val="00F77AB8"/>
    <w:rsid w:val="00F77D53"/>
    <w:rsid w:val="00F80417"/>
    <w:rsid w:val="00F81FD2"/>
    <w:rsid w:val="00F82BBC"/>
    <w:rsid w:val="00F8311F"/>
    <w:rsid w:val="00F8409C"/>
    <w:rsid w:val="00F8507D"/>
    <w:rsid w:val="00F86B81"/>
    <w:rsid w:val="00F871A9"/>
    <w:rsid w:val="00F8726B"/>
    <w:rsid w:val="00F87882"/>
    <w:rsid w:val="00F902FB"/>
    <w:rsid w:val="00F91A19"/>
    <w:rsid w:val="00F9279B"/>
    <w:rsid w:val="00F92D05"/>
    <w:rsid w:val="00F934C8"/>
    <w:rsid w:val="00F93D18"/>
    <w:rsid w:val="00F94374"/>
    <w:rsid w:val="00F9453F"/>
    <w:rsid w:val="00F952D6"/>
    <w:rsid w:val="00F955BB"/>
    <w:rsid w:val="00F95AE0"/>
    <w:rsid w:val="00F96CE6"/>
    <w:rsid w:val="00F96D11"/>
    <w:rsid w:val="00F9791E"/>
    <w:rsid w:val="00FA05A6"/>
    <w:rsid w:val="00FA1218"/>
    <w:rsid w:val="00FA1300"/>
    <w:rsid w:val="00FA1641"/>
    <w:rsid w:val="00FA24E7"/>
    <w:rsid w:val="00FA2F58"/>
    <w:rsid w:val="00FA4C84"/>
    <w:rsid w:val="00FA5A61"/>
    <w:rsid w:val="00FA5BB6"/>
    <w:rsid w:val="00FA6055"/>
    <w:rsid w:val="00FA653A"/>
    <w:rsid w:val="00FA6581"/>
    <w:rsid w:val="00FA661E"/>
    <w:rsid w:val="00FA6687"/>
    <w:rsid w:val="00FB16D4"/>
    <w:rsid w:val="00FB329C"/>
    <w:rsid w:val="00FB4543"/>
    <w:rsid w:val="00FB45C5"/>
    <w:rsid w:val="00FB73F5"/>
    <w:rsid w:val="00FB753E"/>
    <w:rsid w:val="00FB7A5D"/>
    <w:rsid w:val="00FC08A4"/>
    <w:rsid w:val="00FC191D"/>
    <w:rsid w:val="00FC31FA"/>
    <w:rsid w:val="00FC39A8"/>
    <w:rsid w:val="00FD0331"/>
    <w:rsid w:val="00FD049C"/>
    <w:rsid w:val="00FD187F"/>
    <w:rsid w:val="00FD18C0"/>
    <w:rsid w:val="00FD5B96"/>
    <w:rsid w:val="00FD6D64"/>
    <w:rsid w:val="00FD6E4D"/>
    <w:rsid w:val="00FD71FA"/>
    <w:rsid w:val="00FE0889"/>
    <w:rsid w:val="00FE2488"/>
    <w:rsid w:val="00FE2A5D"/>
    <w:rsid w:val="00FE3844"/>
    <w:rsid w:val="00FE3C60"/>
    <w:rsid w:val="00FE5C28"/>
    <w:rsid w:val="00FE6467"/>
    <w:rsid w:val="00FE715D"/>
    <w:rsid w:val="00FE7160"/>
    <w:rsid w:val="00FF11B1"/>
    <w:rsid w:val="00FF2083"/>
    <w:rsid w:val="00FF2B98"/>
    <w:rsid w:val="00FF3A34"/>
    <w:rsid w:val="00FF4167"/>
    <w:rsid w:val="00FF50F6"/>
    <w:rsid w:val="00FF5C55"/>
    <w:rsid w:val="00FF7238"/>
    <w:rsid w:val="00FF7307"/>
    <w:rsid w:val="00FF7EEB"/>
    <w:rsid w:val="080A1D0B"/>
    <w:rsid w:val="08DB1ED5"/>
    <w:rsid w:val="0EC4F202"/>
    <w:rsid w:val="1259ED94"/>
    <w:rsid w:val="1712F31F"/>
    <w:rsid w:val="1B8046F9"/>
    <w:rsid w:val="1BF3682E"/>
    <w:rsid w:val="1EE831AE"/>
    <w:rsid w:val="2159E5B1"/>
    <w:rsid w:val="241AD695"/>
    <w:rsid w:val="2FEAE176"/>
    <w:rsid w:val="32B27DF9"/>
    <w:rsid w:val="417374D0"/>
    <w:rsid w:val="4D7219E8"/>
    <w:rsid w:val="572C1490"/>
    <w:rsid w:val="58BE9636"/>
    <w:rsid w:val="591D567C"/>
    <w:rsid w:val="6030A13F"/>
    <w:rsid w:val="67C53402"/>
    <w:rsid w:val="6CE9A573"/>
    <w:rsid w:val="6DA524F1"/>
    <w:rsid w:val="7C29A7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24F1"/>
  <w15:chartTrackingRefBased/>
  <w15:docId w15:val="{5902204E-5D11-455F-A32F-4FD9DC10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56A"/>
    <w:pPr>
      <w:spacing w:after="200" w:line="276" w:lineRule="auto"/>
    </w:pPr>
    <w:rPr>
      <w:lang w:val="en-NZ"/>
    </w:rPr>
  </w:style>
  <w:style w:type="paragraph" w:styleId="Heading1">
    <w:name w:val="heading 1"/>
    <w:basedOn w:val="Normal"/>
    <w:next w:val="Normal"/>
    <w:link w:val="Heading1Char"/>
    <w:uiPriority w:val="9"/>
    <w:qFormat/>
    <w:rsid w:val="001D5B10"/>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AA7E88"/>
    <w:pPr>
      <w:keepNext/>
      <w:keepLines/>
      <w:spacing w:before="360" w:after="12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6A3C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B83B9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9770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A97707"/>
  </w:style>
  <w:style w:type="character" w:customStyle="1" w:styleId="scxw136676719">
    <w:name w:val="scxw136676719"/>
    <w:basedOn w:val="DefaultParagraphFont"/>
    <w:rsid w:val="00A97707"/>
  </w:style>
  <w:style w:type="character" w:customStyle="1" w:styleId="eop">
    <w:name w:val="eop"/>
    <w:basedOn w:val="DefaultParagraphFont"/>
    <w:rsid w:val="00A97707"/>
  </w:style>
  <w:style w:type="character" w:customStyle="1" w:styleId="tabchar">
    <w:name w:val="tabchar"/>
    <w:basedOn w:val="DefaultParagraphFont"/>
    <w:rsid w:val="00A97707"/>
  </w:style>
  <w:style w:type="character" w:customStyle="1" w:styleId="superscript">
    <w:name w:val="superscript"/>
    <w:basedOn w:val="DefaultParagraphFont"/>
    <w:rsid w:val="00A97707"/>
  </w:style>
  <w:style w:type="paragraph" w:styleId="Header">
    <w:name w:val="header"/>
    <w:basedOn w:val="Normal"/>
    <w:link w:val="HeaderChar"/>
    <w:uiPriority w:val="99"/>
    <w:unhideWhenUsed/>
    <w:rsid w:val="00C50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56A"/>
    <w:rPr>
      <w:lang w:val="en-NZ"/>
    </w:rPr>
  </w:style>
  <w:style w:type="paragraph" w:styleId="Footer">
    <w:name w:val="footer"/>
    <w:basedOn w:val="Normal"/>
    <w:link w:val="FooterChar"/>
    <w:uiPriority w:val="99"/>
    <w:unhideWhenUsed/>
    <w:rsid w:val="00C50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56A"/>
    <w:rPr>
      <w:lang w:val="en-NZ"/>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C5056A"/>
    <w:pPr>
      <w:ind w:left="720"/>
      <w:contextualSpacing/>
    </w:pPr>
    <w:rPr>
      <w:rFonts w:ascii="Calibri" w:eastAsia="Calibri" w:hAnsi="Calibri" w:cs="Times New Roman"/>
    </w:rPr>
  </w:style>
  <w:style w:type="character" w:styleId="Hyperlink">
    <w:name w:val="Hyperlink"/>
    <w:basedOn w:val="DefaultParagraphFont"/>
    <w:uiPriority w:val="99"/>
    <w:unhideWhenUsed/>
    <w:rsid w:val="00C5056A"/>
    <w:rPr>
      <w:color w:val="0563C1" w:themeColor="hyperlink"/>
      <w:u w:val="single"/>
    </w:rPr>
  </w:style>
  <w:style w:type="paragraph" w:styleId="FootnoteText">
    <w:name w:val="footnote text"/>
    <w:basedOn w:val="Normal"/>
    <w:link w:val="FootnoteTextChar"/>
    <w:uiPriority w:val="99"/>
    <w:unhideWhenUsed/>
    <w:rsid w:val="00C5056A"/>
    <w:pPr>
      <w:spacing w:after="0" w:line="240" w:lineRule="auto"/>
    </w:pPr>
    <w:rPr>
      <w:sz w:val="20"/>
      <w:szCs w:val="20"/>
    </w:rPr>
  </w:style>
  <w:style w:type="character" w:customStyle="1" w:styleId="FootnoteTextChar">
    <w:name w:val="Footnote Text Char"/>
    <w:basedOn w:val="DefaultParagraphFont"/>
    <w:link w:val="FootnoteText"/>
    <w:uiPriority w:val="99"/>
    <w:rsid w:val="00C5056A"/>
    <w:rPr>
      <w:sz w:val="20"/>
      <w:szCs w:val="20"/>
      <w:lang w:val="en-NZ"/>
    </w:rPr>
  </w:style>
  <w:style w:type="character" w:styleId="FootnoteReference">
    <w:name w:val="footnote reference"/>
    <w:basedOn w:val="DefaultParagraphFont"/>
    <w:uiPriority w:val="99"/>
    <w:unhideWhenUsed/>
    <w:rsid w:val="00C5056A"/>
    <w:rPr>
      <w:vertAlign w:val="superscript"/>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C5056A"/>
    <w:rPr>
      <w:rFonts w:ascii="Calibri" w:eastAsia="Calibri" w:hAnsi="Calibri" w:cs="Times New Roman"/>
      <w:lang w:val="en-NZ"/>
    </w:rPr>
  </w:style>
  <w:style w:type="character" w:styleId="UnresolvedMention">
    <w:name w:val="Unresolved Mention"/>
    <w:basedOn w:val="DefaultParagraphFont"/>
    <w:uiPriority w:val="99"/>
    <w:semiHidden/>
    <w:unhideWhenUsed/>
    <w:rsid w:val="00AB004B"/>
    <w:rPr>
      <w:color w:val="605E5C"/>
      <w:shd w:val="clear" w:color="auto" w:fill="E1DFDD"/>
    </w:rPr>
  </w:style>
  <w:style w:type="character" w:customStyle="1" w:styleId="Heading1Char">
    <w:name w:val="Heading 1 Char"/>
    <w:basedOn w:val="DefaultParagraphFont"/>
    <w:link w:val="Heading1"/>
    <w:uiPriority w:val="9"/>
    <w:rsid w:val="001D5B10"/>
    <w:rPr>
      <w:rFonts w:eastAsiaTheme="majorEastAsia" w:cstheme="majorBidi"/>
      <w:b/>
      <w:sz w:val="24"/>
      <w:szCs w:val="32"/>
      <w:lang w:val="en-NZ"/>
    </w:rPr>
  </w:style>
  <w:style w:type="paragraph" w:customStyle="1" w:styleId="Style1">
    <w:name w:val="Style1"/>
    <w:basedOn w:val="ListParagraph"/>
    <w:link w:val="Style1Char"/>
    <w:qFormat/>
    <w:rsid w:val="00C00498"/>
    <w:pPr>
      <w:spacing w:before="240" w:line="240" w:lineRule="auto"/>
      <w:ind w:left="0"/>
      <w:contextualSpacing w:val="0"/>
    </w:pPr>
    <w:rPr>
      <w:rFonts w:asciiTheme="minorHAnsi" w:hAnsiTheme="minorHAnsi" w:cstheme="minorHAnsi"/>
    </w:rPr>
  </w:style>
  <w:style w:type="character" w:customStyle="1" w:styleId="Style1Char">
    <w:name w:val="Style1 Char"/>
    <w:basedOn w:val="ListParagraphChar"/>
    <w:link w:val="Style1"/>
    <w:rsid w:val="00C00498"/>
    <w:rPr>
      <w:rFonts w:ascii="Calibri" w:eastAsia="Calibri" w:hAnsi="Calibri" w:cstheme="minorHAnsi"/>
      <w:lang w:val="en-NZ"/>
    </w:rPr>
  </w:style>
  <w:style w:type="character" w:styleId="CommentReference">
    <w:name w:val="annotation reference"/>
    <w:basedOn w:val="DefaultParagraphFont"/>
    <w:uiPriority w:val="99"/>
    <w:semiHidden/>
    <w:unhideWhenUsed/>
    <w:rsid w:val="00860948"/>
    <w:rPr>
      <w:sz w:val="16"/>
      <w:szCs w:val="16"/>
    </w:rPr>
  </w:style>
  <w:style w:type="paragraph" w:styleId="CommentText">
    <w:name w:val="annotation text"/>
    <w:basedOn w:val="Normal"/>
    <w:link w:val="CommentTextChar"/>
    <w:uiPriority w:val="99"/>
    <w:unhideWhenUsed/>
    <w:rsid w:val="00860948"/>
    <w:pPr>
      <w:spacing w:after="160" w:line="240" w:lineRule="auto"/>
    </w:pPr>
    <w:rPr>
      <w:sz w:val="20"/>
      <w:szCs w:val="20"/>
      <w:lang w:val="en-US"/>
    </w:rPr>
  </w:style>
  <w:style w:type="character" w:customStyle="1" w:styleId="CommentTextChar">
    <w:name w:val="Comment Text Char"/>
    <w:basedOn w:val="DefaultParagraphFont"/>
    <w:link w:val="CommentText"/>
    <w:uiPriority w:val="99"/>
    <w:rsid w:val="00860948"/>
    <w:rPr>
      <w:sz w:val="20"/>
      <w:szCs w:val="20"/>
    </w:rPr>
  </w:style>
  <w:style w:type="paragraph" w:styleId="CommentSubject">
    <w:name w:val="annotation subject"/>
    <w:basedOn w:val="CommentText"/>
    <w:next w:val="CommentText"/>
    <w:link w:val="CommentSubjectChar"/>
    <w:uiPriority w:val="99"/>
    <w:semiHidden/>
    <w:unhideWhenUsed/>
    <w:rsid w:val="009109D5"/>
    <w:pPr>
      <w:spacing w:after="200"/>
    </w:pPr>
    <w:rPr>
      <w:b/>
      <w:bCs/>
      <w:lang w:val="en-NZ"/>
    </w:rPr>
  </w:style>
  <w:style w:type="character" w:customStyle="1" w:styleId="CommentSubjectChar">
    <w:name w:val="Comment Subject Char"/>
    <w:basedOn w:val="CommentTextChar"/>
    <w:link w:val="CommentSubject"/>
    <w:uiPriority w:val="99"/>
    <w:semiHidden/>
    <w:rsid w:val="009109D5"/>
    <w:rPr>
      <w:b/>
      <w:bCs/>
      <w:sz w:val="20"/>
      <w:szCs w:val="20"/>
      <w:lang w:val="en-NZ"/>
    </w:rPr>
  </w:style>
  <w:style w:type="paragraph" w:styleId="NoSpacing">
    <w:name w:val="No Spacing"/>
    <w:uiPriority w:val="1"/>
    <w:qFormat/>
    <w:rsid w:val="00472494"/>
    <w:pPr>
      <w:spacing w:after="0" w:line="240" w:lineRule="auto"/>
    </w:pPr>
    <w:rPr>
      <w:lang w:val="en-NZ"/>
    </w:rPr>
  </w:style>
  <w:style w:type="character" w:customStyle="1" w:styleId="Heading2Char">
    <w:name w:val="Heading 2 Char"/>
    <w:basedOn w:val="DefaultParagraphFont"/>
    <w:link w:val="Heading2"/>
    <w:uiPriority w:val="9"/>
    <w:rsid w:val="00AA7E88"/>
    <w:rPr>
      <w:rFonts w:eastAsiaTheme="majorEastAsia" w:cstheme="majorBidi"/>
      <w:b/>
      <w:szCs w:val="26"/>
      <w:lang w:val="en-NZ"/>
    </w:rPr>
  </w:style>
  <w:style w:type="paragraph" w:styleId="Revision">
    <w:name w:val="Revision"/>
    <w:hidden/>
    <w:uiPriority w:val="99"/>
    <w:semiHidden/>
    <w:rsid w:val="00892FAA"/>
    <w:pPr>
      <w:spacing w:after="0" w:line="240" w:lineRule="auto"/>
    </w:pPr>
    <w:rPr>
      <w:lang w:val="en-NZ"/>
    </w:rPr>
  </w:style>
  <w:style w:type="character" w:styleId="FollowedHyperlink">
    <w:name w:val="FollowedHyperlink"/>
    <w:basedOn w:val="DefaultParagraphFont"/>
    <w:uiPriority w:val="99"/>
    <w:semiHidden/>
    <w:unhideWhenUsed/>
    <w:rsid w:val="00F94374"/>
    <w:rPr>
      <w:color w:val="954F72" w:themeColor="followedHyperlink"/>
      <w:u w:val="single"/>
    </w:rPr>
  </w:style>
  <w:style w:type="character" w:styleId="Mention">
    <w:name w:val="Mention"/>
    <w:basedOn w:val="DefaultParagraphFont"/>
    <w:uiPriority w:val="99"/>
    <w:unhideWhenUsed/>
    <w:rsid w:val="00DE05E4"/>
    <w:rPr>
      <w:color w:val="2B579A"/>
      <w:shd w:val="clear" w:color="auto" w:fill="E1DFDD"/>
    </w:rPr>
  </w:style>
  <w:style w:type="table" w:styleId="TableGrid">
    <w:name w:val="Table Grid"/>
    <w:basedOn w:val="TableNormal"/>
    <w:uiPriority w:val="59"/>
    <w:rsid w:val="00660EB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A3C5F"/>
    <w:rPr>
      <w:rFonts w:asciiTheme="majorHAnsi" w:eastAsiaTheme="majorEastAsia" w:hAnsiTheme="majorHAnsi" w:cstheme="majorBidi"/>
      <w:color w:val="1F3763" w:themeColor="accent1" w:themeShade="7F"/>
      <w:sz w:val="24"/>
      <w:szCs w:val="24"/>
      <w:lang w:val="en-NZ"/>
    </w:rPr>
  </w:style>
  <w:style w:type="paragraph" w:customStyle="1" w:styleId="m-content--pintro">
    <w:name w:val="m-content--p_intro"/>
    <w:basedOn w:val="Normal"/>
    <w:rsid w:val="005C49C1"/>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unhideWhenUsed/>
    <w:rsid w:val="005C49C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wacimagecontainer">
    <w:name w:val="wacimagecontainer"/>
    <w:basedOn w:val="DefaultParagraphFont"/>
    <w:rsid w:val="008B0123"/>
  </w:style>
  <w:style w:type="paragraph" w:customStyle="1" w:styleId="Default">
    <w:name w:val="Default"/>
    <w:rsid w:val="00F42CB0"/>
    <w:pPr>
      <w:autoSpaceDE w:val="0"/>
      <w:autoSpaceDN w:val="0"/>
      <w:adjustRightInd w:val="0"/>
      <w:spacing w:after="0" w:line="240" w:lineRule="auto"/>
    </w:pPr>
    <w:rPr>
      <w:rFonts w:ascii="Arial" w:hAnsi="Arial" w:cs="Arial"/>
      <w:color w:val="000000"/>
      <w:sz w:val="24"/>
      <w:szCs w:val="24"/>
      <w:lang w:val="en-NZ"/>
    </w:rPr>
  </w:style>
  <w:style w:type="paragraph" w:customStyle="1" w:styleId="text">
    <w:name w:val="text"/>
    <w:basedOn w:val="Normal"/>
    <w:rsid w:val="00A555B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TMLDefinition">
    <w:name w:val="HTML Definition"/>
    <w:basedOn w:val="DefaultParagraphFont"/>
    <w:uiPriority w:val="99"/>
    <w:semiHidden/>
    <w:unhideWhenUsed/>
    <w:rsid w:val="00A555B6"/>
    <w:rPr>
      <w:i/>
      <w:iCs/>
    </w:rPr>
  </w:style>
  <w:style w:type="character" w:customStyle="1" w:styleId="Heading5Char">
    <w:name w:val="Heading 5 Char"/>
    <w:basedOn w:val="DefaultParagraphFont"/>
    <w:link w:val="Heading5"/>
    <w:uiPriority w:val="9"/>
    <w:semiHidden/>
    <w:rsid w:val="00B83B97"/>
    <w:rPr>
      <w:rFonts w:asciiTheme="majorHAnsi" w:eastAsiaTheme="majorEastAsia" w:hAnsiTheme="majorHAnsi" w:cstheme="majorBidi"/>
      <w:color w:val="2F5496" w:themeColor="accent1" w:themeShade="BF"/>
      <w:lang w:val="en-NZ"/>
    </w:rPr>
  </w:style>
  <w:style w:type="character" w:styleId="Strong">
    <w:name w:val="Strong"/>
    <w:basedOn w:val="DefaultParagraphFont"/>
    <w:uiPriority w:val="22"/>
    <w:qFormat/>
    <w:rsid w:val="00E92920"/>
    <w:rPr>
      <w:b/>
      <w:bCs/>
    </w:rPr>
  </w:style>
  <w:style w:type="character" w:styleId="Emphasis">
    <w:name w:val="Emphasis"/>
    <w:basedOn w:val="DefaultParagraphFont"/>
    <w:uiPriority w:val="20"/>
    <w:qFormat/>
    <w:rsid w:val="00E92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650">
      <w:bodyDiv w:val="1"/>
      <w:marLeft w:val="0"/>
      <w:marRight w:val="0"/>
      <w:marTop w:val="0"/>
      <w:marBottom w:val="0"/>
      <w:divBdr>
        <w:top w:val="none" w:sz="0" w:space="0" w:color="auto"/>
        <w:left w:val="none" w:sz="0" w:space="0" w:color="auto"/>
        <w:bottom w:val="none" w:sz="0" w:space="0" w:color="auto"/>
        <w:right w:val="none" w:sz="0" w:space="0" w:color="auto"/>
      </w:divBdr>
    </w:div>
    <w:div w:id="103154701">
      <w:bodyDiv w:val="1"/>
      <w:marLeft w:val="0"/>
      <w:marRight w:val="0"/>
      <w:marTop w:val="0"/>
      <w:marBottom w:val="0"/>
      <w:divBdr>
        <w:top w:val="none" w:sz="0" w:space="0" w:color="auto"/>
        <w:left w:val="none" w:sz="0" w:space="0" w:color="auto"/>
        <w:bottom w:val="none" w:sz="0" w:space="0" w:color="auto"/>
        <w:right w:val="none" w:sz="0" w:space="0" w:color="auto"/>
      </w:divBdr>
    </w:div>
    <w:div w:id="264460615">
      <w:bodyDiv w:val="1"/>
      <w:marLeft w:val="0"/>
      <w:marRight w:val="0"/>
      <w:marTop w:val="0"/>
      <w:marBottom w:val="0"/>
      <w:divBdr>
        <w:top w:val="none" w:sz="0" w:space="0" w:color="auto"/>
        <w:left w:val="none" w:sz="0" w:space="0" w:color="auto"/>
        <w:bottom w:val="none" w:sz="0" w:space="0" w:color="auto"/>
        <w:right w:val="none" w:sz="0" w:space="0" w:color="auto"/>
      </w:divBdr>
    </w:div>
    <w:div w:id="520629688">
      <w:bodyDiv w:val="1"/>
      <w:marLeft w:val="0"/>
      <w:marRight w:val="0"/>
      <w:marTop w:val="0"/>
      <w:marBottom w:val="0"/>
      <w:divBdr>
        <w:top w:val="none" w:sz="0" w:space="0" w:color="auto"/>
        <w:left w:val="none" w:sz="0" w:space="0" w:color="auto"/>
        <w:bottom w:val="none" w:sz="0" w:space="0" w:color="auto"/>
        <w:right w:val="none" w:sz="0" w:space="0" w:color="auto"/>
      </w:divBdr>
    </w:div>
    <w:div w:id="535850726">
      <w:bodyDiv w:val="1"/>
      <w:marLeft w:val="0"/>
      <w:marRight w:val="0"/>
      <w:marTop w:val="0"/>
      <w:marBottom w:val="0"/>
      <w:divBdr>
        <w:top w:val="none" w:sz="0" w:space="0" w:color="auto"/>
        <w:left w:val="none" w:sz="0" w:space="0" w:color="auto"/>
        <w:bottom w:val="none" w:sz="0" w:space="0" w:color="auto"/>
        <w:right w:val="none" w:sz="0" w:space="0" w:color="auto"/>
      </w:divBdr>
    </w:div>
    <w:div w:id="565385826">
      <w:bodyDiv w:val="1"/>
      <w:marLeft w:val="0"/>
      <w:marRight w:val="0"/>
      <w:marTop w:val="0"/>
      <w:marBottom w:val="0"/>
      <w:divBdr>
        <w:top w:val="none" w:sz="0" w:space="0" w:color="auto"/>
        <w:left w:val="none" w:sz="0" w:space="0" w:color="auto"/>
        <w:bottom w:val="none" w:sz="0" w:space="0" w:color="auto"/>
        <w:right w:val="none" w:sz="0" w:space="0" w:color="auto"/>
      </w:divBdr>
    </w:div>
    <w:div w:id="661203992">
      <w:bodyDiv w:val="1"/>
      <w:marLeft w:val="0"/>
      <w:marRight w:val="0"/>
      <w:marTop w:val="0"/>
      <w:marBottom w:val="0"/>
      <w:divBdr>
        <w:top w:val="none" w:sz="0" w:space="0" w:color="auto"/>
        <w:left w:val="none" w:sz="0" w:space="0" w:color="auto"/>
        <w:bottom w:val="none" w:sz="0" w:space="0" w:color="auto"/>
        <w:right w:val="none" w:sz="0" w:space="0" w:color="auto"/>
      </w:divBdr>
    </w:div>
    <w:div w:id="662316395">
      <w:bodyDiv w:val="1"/>
      <w:marLeft w:val="0"/>
      <w:marRight w:val="0"/>
      <w:marTop w:val="0"/>
      <w:marBottom w:val="0"/>
      <w:divBdr>
        <w:top w:val="none" w:sz="0" w:space="0" w:color="auto"/>
        <w:left w:val="none" w:sz="0" w:space="0" w:color="auto"/>
        <w:bottom w:val="none" w:sz="0" w:space="0" w:color="auto"/>
        <w:right w:val="none" w:sz="0" w:space="0" w:color="auto"/>
      </w:divBdr>
    </w:div>
    <w:div w:id="1043940776">
      <w:bodyDiv w:val="1"/>
      <w:marLeft w:val="0"/>
      <w:marRight w:val="0"/>
      <w:marTop w:val="0"/>
      <w:marBottom w:val="0"/>
      <w:divBdr>
        <w:top w:val="none" w:sz="0" w:space="0" w:color="auto"/>
        <w:left w:val="none" w:sz="0" w:space="0" w:color="auto"/>
        <w:bottom w:val="none" w:sz="0" w:space="0" w:color="auto"/>
        <w:right w:val="none" w:sz="0" w:space="0" w:color="auto"/>
      </w:divBdr>
    </w:div>
    <w:div w:id="1070074471">
      <w:bodyDiv w:val="1"/>
      <w:marLeft w:val="0"/>
      <w:marRight w:val="0"/>
      <w:marTop w:val="0"/>
      <w:marBottom w:val="0"/>
      <w:divBdr>
        <w:top w:val="none" w:sz="0" w:space="0" w:color="auto"/>
        <w:left w:val="none" w:sz="0" w:space="0" w:color="auto"/>
        <w:bottom w:val="none" w:sz="0" w:space="0" w:color="auto"/>
        <w:right w:val="none" w:sz="0" w:space="0" w:color="auto"/>
      </w:divBdr>
    </w:div>
    <w:div w:id="1157310248">
      <w:bodyDiv w:val="1"/>
      <w:marLeft w:val="0"/>
      <w:marRight w:val="0"/>
      <w:marTop w:val="0"/>
      <w:marBottom w:val="0"/>
      <w:divBdr>
        <w:top w:val="none" w:sz="0" w:space="0" w:color="auto"/>
        <w:left w:val="none" w:sz="0" w:space="0" w:color="auto"/>
        <w:bottom w:val="none" w:sz="0" w:space="0" w:color="auto"/>
        <w:right w:val="none" w:sz="0" w:space="0" w:color="auto"/>
      </w:divBdr>
      <w:divsChild>
        <w:div w:id="116993129">
          <w:marLeft w:val="0"/>
          <w:marRight w:val="0"/>
          <w:marTop w:val="0"/>
          <w:marBottom w:val="0"/>
          <w:divBdr>
            <w:top w:val="none" w:sz="0" w:space="0" w:color="auto"/>
            <w:left w:val="none" w:sz="0" w:space="0" w:color="auto"/>
            <w:bottom w:val="none" w:sz="0" w:space="0" w:color="auto"/>
            <w:right w:val="none" w:sz="0" w:space="0" w:color="auto"/>
          </w:divBdr>
          <w:divsChild>
            <w:div w:id="443573176">
              <w:marLeft w:val="0"/>
              <w:marRight w:val="0"/>
              <w:marTop w:val="0"/>
              <w:marBottom w:val="0"/>
              <w:divBdr>
                <w:top w:val="none" w:sz="0" w:space="0" w:color="auto"/>
                <w:left w:val="none" w:sz="0" w:space="0" w:color="auto"/>
                <w:bottom w:val="none" w:sz="0" w:space="0" w:color="auto"/>
                <w:right w:val="none" w:sz="0" w:space="0" w:color="auto"/>
              </w:divBdr>
            </w:div>
            <w:div w:id="507721006">
              <w:marLeft w:val="0"/>
              <w:marRight w:val="0"/>
              <w:marTop w:val="0"/>
              <w:marBottom w:val="0"/>
              <w:divBdr>
                <w:top w:val="none" w:sz="0" w:space="0" w:color="auto"/>
                <w:left w:val="none" w:sz="0" w:space="0" w:color="auto"/>
                <w:bottom w:val="none" w:sz="0" w:space="0" w:color="auto"/>
                <w:right w:val="none" w:sz="0" w:space="0" w:color="auto"/>
              </w:divBdr>
            </w:div>
            <w:div w:id="786588166">
              <w:marLeft w:val="0"/>
              <w:marRight w:val="0"/>
              <w:marTop w:val="0"/>
              <w:marBottom w:val="0"/>
              <w:divBdr>
                <w:top w:val="none" w:sz="0" w:space="0" w:color="auto"/>
                <w:left w:val="none" w:sz="0" w:space="0" w:color="auto"/>
                <w:bottom w:val="none" w:sz="0" w:space="0" w:color="auto"/>
                <w:right w:val="none" w:sz="0" w:space="0" w:color="auto"/>
              </w:divBdr>
            </w:div>
            <w:div w:id="868227317">
              <w:marLeft w:val="0"/>
              <w:marRight w:val="0"/>
              <w:marTop w:val="0"/>
              <w:marBottom w:val="0"/>
              <w:divBdr>
                <w:top w:val="none" w:sz="0" w:space="0" w:color="auto"/>
                <w:left w:val="none" w:sz="0" w:space="0" w:color="auto"/>
                <w:bottom w:val="none" w:sz="0" w:space="0" w:color="auto"/>
                <w:right w:val="none" w:sz="0" w:space="0" w:color="auto"/>
              </w:divBdr>
            </w:div>
            <w:div w:id="1237940467">
              <w:marLeft w:val="0"/>
              <w:marRight w:val="0"/>
              <w:marTop w:val="0"/>
              <w:marBottom w:val="0"/>
              <w:divBdr>
                <w:top w:val="none" w:sz="0" w:space="0" w:color="auto"/>
                <w:left w:val="none" w:sz="0" w:space="0" w:color="auto"/>
                <w:bottom w:val="none" w:sz="0" w:space="0" w:color="auto"/>
                <w:right w:val="none" w:sz="0" w:space="0" w:color="auto"/>
              </w:divBdr>
            </w:div>
            <w:div w:id="1558736334">
              <w:marLeft w:val="0"/>
              <w:marRight w:val="0"/>
              <w:marTop w:val="0"/>
              <w:marBottom w:val="0"/>
              <w:divBdr>
                <w:top w:val="none" w:sz="0" w:space="0" w:color="auto"/>
                <w:left w:val="none" w:sz="0" w:space="0" w:color="auto"/>
                <w:bottom w:val="none" w:sz="0" w:space="0" w:color="auto"/>
                <w:right w:val="none" w:sz="0" w:space="0" w:color="auto"/>
              </w:divBdr>
            </w:div>
            <w:div w:id="1883713646">
              <w:marLeft w:val="0"/>
              <w:marRight w:val="0"/>
              <w:marTop w:val="0"/>
              <w:marBottom w:val="0"/>
              <w:divBdr>
                <w:top w:val="none" w:sz="0" w:space="0" w:color="auto"/>
                <w:left w:val="none" w:sz="0" w:space="0" w:color="auto"/>
                <w:bottom w:val="none" w:sz="0" w:space="0" w:color="auto"/>
                <w:right w:val="none" w:sz="0" w:space="0" w:color="auto"/>
              </w:divBdr>
            </w:div>
            <w:div w:id="2034964425">
              <w:marLeft w:val="0"/>
              <w:marRight w:val="0"/>
              <w:marTop w:val="0"/>
              <w:marBottom w:val="0"/>
              <w:divBdr>
                <w:top w:val="none" w:sz="0" w:space="0" w:color="auto"/>
                <w:left w:val="none" w:sz="0" w:space="0" w:color="auto"/>
                <w:bottom w:val="none" w:sz="0" w:space="0" w:color="auto"/>
                <w:right w:val="none" w:sz="0" w:space="0" w:color="auto"/>
              </w:divBdr>
            </w:div>
          </w:divsChild>
        </w:div>
        <w:div w:id="464813362">
          <w:marLeft w:val="0"/>
          <w:marRight w:val="0"/>
          <w:marTop w:val="0"/>
          <w:marBottom w:val="0"/>
          <w:divBdr>
            <w:top w:val="none" w:sz="0" w:space="0" w:color="auto"/>
            <w:left w:val="none" w:sz="0" w:space="0" w:color="auto"/>
            <w:bottom w:val="none" w:sz="0" w:space="0" w:color="auto"/>
            <w:right w:val="none" w:sz="0" w:space="0" w:color="auto"/>
          </w:divBdr>
          <w:divsChild>
            <w:div w:id="151918740">
              <w:marLeft w:val="0"/>
              <w:marRight w:val="0"/>
              <w:marTop w:val="0"/>
              <w:marBottom w:val="0"/>
              <w:divBdr>
                <w:top w:val="none" w:sz="0" w:space="0" w:color="auto"/>
                <w:left w:val="none" w:sz="0" w:space="0" w:color="auto"/>
                <w:bottom w:val="none" w:sz="0" w:space="0" w:color="auto"/>
                <w:right w:val="none" w:sz="0" w:space="0" w:color="auto"/>
              </w:divBdr>
            </w:div>
            <w:div w:id="259795942">
              <w:marLeft w:val="0"/>
              <w:marRight w:val="0"/>
              <w:marTop w:val="0"/>
              <w:marBottom w:val="0"/>
              <w:divBdr>
                <w:top w:val="none" w:sz="0" w:space="0" w:color="auto"/>
                <w:left w:val="none" w:sz="0" w:space="0" w:color="auto"/>
                <w:bottom w:val="none" w:sz="0" w:space="0" w:color="auto"/>
                <w:right w:val="none" w:sz="0" w:space="0" w:color="auto"/>
              </w:divBdr>
            </w:div>
            <w:div w:id="445123401">
              <w:marLeft w:val="0"/>
              <w:marRight w:val="0"/>
              <w:marTop w:val="0"/>
              <w:marBottom w:val="0"/>
              <w:divBdr>
                <w:top w:val="none" w:sz="0" w:space="0" w:color="auto"/>
                <w:left w:val="none" w:sz="0" w:space="0" w:color="auto"/>
                <w:bottom w:val="none" w:sz="0" w:space="0" w:color="auto"/>
                <w:right w:val="none" w:sz="0" w:space="0" w:color="auto"/>
              </w:divBdr>
            </w:div>
            <w:div w:id="998115844">
              <w:marLeft w:val="0"/>
              <w:marRight w:val="0"/>
              <w:marTop w:val="0"/>
              <w:marBottom w:val="0"/>
              <w:divBdr>
                <w:top w:val="none" w:sz="0" w:space="0" w:color="auto"/>
                <w:left w:val="none" w:sz="0" w:space="0" w:color="auto"/>
                <w:bottom w:val="none" w:sz="0" w:space="0" w:color="auto"/>
                <w:right w:val="none" w:sz="0" w:space="0" w:color="auto"/>
              </w:divBdr>
            </w:div>
            <w:div w:id="1039205571">
              <w:marLeft w:val="0"/>
              <w:marRight w:val="0"/>
              <w:marTop w:val="0"/>
              <w:marBottom w:val="0"/>
              <w:divBdr>
                <w:top w:val="none" w:sz="0" w:space="0" w:color="auto"/>
                <w:left w:val="none" w:sz="0" w:space="0" w:color="auto"/>
                <w:bottom w:val="none" w:sz="0" w:space="0" w:color="auto"/>
                <w:right w:val="none" w:sz="0" w:space="0" w:color="auto"/>
              </w:divBdr>
            </w:div>
            <w:div w:id="1093235647">
              <w:marLeft w:val="0"/>
              <w:marRight w:val="0"/>
              <w:marTop w:val="0"/>
              <w:marBottom w:val="0"/>
              <w:divBdr>
                <w:top w:val="none" w:sz="0" w:space="0" w:color="auto"/>
                <w:left w:val="none" w:sz="0" w:space="0" w:color="auto"/>
                <w:bottom w:val="none" w:sz="0" w:space="0" w:color="auto"/>
                <w:right w:val="none" w:sz="0" w:space="0" w:color="auto"/>
              </w:divBdr>
            </w:div>
            <w:div w:id="1118523318">
              <w:marLeft w:val="0"/>
              <w:marRight w:val="0"/>
              <w:marTop w:val="0"/>
              <w:marBottom w:val="0"/>
              <w:divBdr>
                <w:top w:val="none" w:sz="0" w:space="0" w:color="auto"/>
                <w:left w:val="none" w:sz="0" w:space="0" w:color="auto"/>
                <w:bottom w:val="none" w:sz="0" w:space="0" w:color="auto"/>
                <w:right w:val="none" w:sz="0" w:space="0" w:color="auto"/>
              </w:divBdr>
            </w:div>
            <w:div w:id="1376469645">
              <w:marLeft w:val="0"/>
              <w:marRight w:val="0"/>
              <w:marTop w:val="0"/>
              <w:marBottom w:val="0"/>
              <w:divBdr>
                <w:top w:val="none" w:sz="0" w:space="0" w:color="auto"/>
                <w:left w:val="none" w:sz="0" w:space="0" w:color="auto"/>
                <w:bottom w:val="none" w:sz="0" w:space="0" w:color="auto"/>
                <w:right w:val="none" w:sz="0" w:space="0" w:color="auto"/>
              </w:divBdr>
            </w:div>
            <w:div w:id="1687906447">
              <w:marLeft w:val="0"/>
              <w:marRight w:val="0"/>
              <w:marTop w:val="0"/>
              <w:marBottom w:val="0"/>
              <w:divBdr>
                <w:top w:val="none" w:sz="0" w:space="0" w:color="auto"/>
                <w:left w:val="none" w:sz="0" w:space="0" w:color="auto"/>
                <w:bottom w:val="none" w:sz="0" w:space="0" w:color="auto"/>
                <w:right w:val="none" w:sz="0" w:space="0" w:color="auto"/>
              </w:divBdr>
            </w:div>
            <w:div w:id="1833132784">
              <w:marLeft w:val="0"/>
              <w:marRight w:val="0"/>
              <w:marTop w:val="0"/>
              <w:marBottom w:val="0"/>
              <w:divBdr>
                <w:top w:val="none" w:sz="0" w:space="0" w:color="auto"/>
                <w:left w:val="none" w:sz="0" w:space="0" w:color="auto"/>
                <w:bottom w:val="none" w:sz="0" w:space="0" w:color="auto"/>
                <w:right w:val="none" w:sz="0" w:space="0" w:color="auto"/>
              </w:divBdr>
            </w:div>
          </w:divsChild>
        </w:div>
        <w:div w:id="606810826">
          <w:marLeft w:val="0"/>
          <w:marRight w:val="0"/>
          <w:marTop w:val="0"/>
          <w:marBottom w:val="0"/>
          <w:divBdr>
            <w:top w:val="none" w:sz="0" w:space="0" w:color="auto"/>
            <w:left w:val="none" w:sz="0" w:space="0" w:color="auto"/>
            <w:bottom w:val="none" w:sz="0" w:space="0" w:color="auto"/>
            <w:right w:val="none" w:sz="0" w:space="0" w:color="auto"/>
          </w:divBdr>
          <w:divsChild>
            <w:div w:id="250821177">
              <w:marLeft w:val="0"/>
              <w:marRight w:val="0"/>
              <w:marTop w:val="0"/>
              <w:marBottom w:val="0"/>
              <w:divBdr>
                <w:top w:val="none" w:sz="0" w:space="0" w:color="auto"/>
                <w:left w:val="none" w:sz="0" w:space="0" w:color="auto"/>
                <w:bottom w:val="none" w:sz="0" w:space="0" w:color="auto"/>
                <w:right w:val="none" w:sz="0" w:space="0" w:color="auto"/>
              </w:divBdr>
            </w:div>
            <w:div w:id="303197962">
              <w:marLeft w:val="0"/>
              <w:marRight w:val="0"/>
              <w:marTop w:val="0"/>
              <w:marBottom w:val="0"/>
              <w:divBdr>
                <w:top w:val="none" w:sz="0" w:space="0" w:color="auto"/>
                <w:left w:val="none" w:sz="0" w:space="0" w:color="auto"/>
                <w:bottom w:val="none" w:sz="0" w:space="0" w:color="auto"/>
                <w:right w:val="none" w:sz="0" w:space="0" w:color="auto"/>
              </w:divBdr>
            </w:div>
            <w:div w:id="345865068">
              <w:marLeft w:val="0"/>
              <w:marRight w:val="0"/>
              <w:marTop w:val="0"/>
              <w:marBottom w:val="0"/>
              <w:divBdr>
                <w:top w:val="none" w:sz="0" w:space="0" w:color="auto"/>
                <w:left w:val="none" w:sz="0" w:space="0" w:color="auto"/>
                <w:bottom w:val="none" w:sz="0" w:space="0" w:color="auto"/>
                <w:right w:val="none" w:sz="0" w:space="0" w:color="auto"/>
              </w:divBdr>
            </w:div>
            <w:div w:id="591821605">
              <w:marLeft w:val="0"/>
              <w:marRight w:val="0"/>
              <w:marTop w:val="0"/>
              <w:marBottom w:val="0"/>
              <w:divBdr>
                <w:top w:val="none" w:sz="0" w:space="0" w:color="auto"/>
                <w:left w:val="none" w:sz="0" w:space="0" w:color="auto"/>
                <w:bottom w:val="none" w:sz="0" w:space="0" w:color="auto"/>
                <w:right w:val="none" w:sz="0" w:space="0" w:color="auto"/>
              </w:divBdr>
            </w:div>
            <w:div w:id="792869748">
              <w:marLeft w:val="0"/>
              <w:marRight w:val="0"/>
              <w:marTop w:val="0"/>
              <w:marBottom w:val="0"/>
              <w:divBdr>
                <w:top w:val="none" w:sz="0" w:space="0" w:color="auto"/>
                <w:left w:val="none" w:sz="0" w:space="0" w:color="auto"/>
                <w:bottom w:val="none" w:sz="0" w:space="0" w:color="auto"/>
                <w:right w:val="none" w:sz="0" w:space="0" w:color="auto"/>
              </w:divBdr>
            </w:div>
            <w:div w:id="1762484125">
              <w:marLeft w:val="0"/>
              <w:marRight w:val="0"/>
              <w:marTop w:val="0"/>
              <w:marBottom w:val="0"/>
              <w:divBdr>
                <w:top w:val="none" w:sz="0" w:space="0" w:color="auto"/>
                <w:left w:val="none" w:sz="0" w:space="0" w:color="auto"/>
                <w:bottom w:val="none" w:sz="0" w:space="0" w:color="auto"/>
                <w:right w:val="none" w:sz="0" w:space="0" w:color="auto"/>
              </w:divBdr>
            </w:div>
            <w:div w:id="1777483318">
              <w:marLeft w:val="0"/>
              <w:marRight w:val="0"/>
              <w:marTop w:val="0"/>
              <w:marBottom w:val="0"/>
              <w:divBdr>
                <w:top w:val="none" w:sz="0" w:space="0" w:color="auto"/>
                <w:left w:val="none" w:sz="0" w:space="0" w:color="auto"/>
                <w:bottom w:val="none" w:sz="0" w:space="0" w:color="auto"/>
                <w:right w:val="none" w:sz="0" w:space="0" w:color="auto"/>
              </w:divBdr>
            </w:div>
            <w:div w:id="1819767076">
              <w:marLeft w:val="0"/>
              <w:marRight w:val="0"/>
              <w:marTop w:val="0"/>
              <w:marBottom w:val="0"/>
              <w:divBdr>
                <w:top w:val="none" w:sz="0" w:space="0" w:color="auto"/>
                <w:left w:val="none" w:sz="0" w:space="0" w:color="auto"/>
                <w:bottom w:val="none" w:sz="0" w:space="0" w:color="auto"/>
                <w:right w:val="none" w:sz="0" w:space="0" w:color="auto"/>
              </w:divBdr>
            </w:div>
            <w:div w:id="1869024830">
              <w:marLeft w:val="0"/>
              <w:marRight w:val="0"/>
              <w:marTop w:val="0"/>
              <w:marBottom w:val="0"/>
              <w:divBdr>
                <w:top w:val="none" w:sz="0" w:space="0" w:color="auto"/>
                <w:left w:val="none" w:sz="0" w:space="0" w:color="auto"/>
                <w:bottom w:val="none" w:sz="0" w:space="0" w:color="auto"/>
                <w:right w:val="none" w:sz="0" w:space="0" w:color="auto"/>
              </w:divBdr>
            </w:div>
            <w:div w:id="1903787403">
              <w:marLeft w:val="0"/>
              <w:marRight w:val="0"/>
              <w:marTop w:val="0"/>
              <w:marBottom w:val="0"/>
              <w:divBdr>
                <w:top w:val="none" w:sz="0" w:space="0" w:color="auto"/>
                <w:left w:val="none" w:sz="0" w:space="0" w:color="auto"/>
                <w:bottom w:val="none" w:sz="0" w:space="0" w:color="auto"/>
                <w:right w:val="none" w:sz="0" w:space="0" w:color="auto"/>
              </w:divBdr>
            </w:div>
            <w:div w:id="1996638925">
              <w:marLeft w:val="0"/>
              <w:marRight w:val="0"/>
              <w:marTop w:val="0"/>
              <w:marBottom w:val="0"/>
              <w:divBdr>
                <w:top w:val="none" w:sz="0" w:space="0" w:color="auto"/>
                <w:left w:val="none" w:sz="0" w:space="0" w:color="auto"/>
                <w:bottom w:val="none" w:sz="0" w:space="0" w:color="auto"/>
                <w:right w:val="none" w:sz="0" w:space="0" w:color="auto"/>
              </w:divBdr>
            </w:div>
            <w:div w:id="2031560891">
              <w:marLeft w:val="0"/>
              <w:marRight w:val="0"/>
              <w:marTop w:val="0"/>
              <w:marBottom w:val="0"/>
              <w:divBdr>
                <w:top w:val="none" w:sz="0" w:space="0" w:color="auto"/>
                <w:left w:val="none" w:sz="0" w:space="0" w:color="auto"/>
                <w:bottom w:val="none" w:sz="0" w:space="0" w:color="auto"/>
                <w:right w:val="none" w:sz="0" w:space="0" w:color="auto"/>
              </w:divBdr>
            </w:div>
          </w:divsChild>
        </w:div>
        <w:div w:id="1109544952">
          <w:marLeft w:val="0"/>
          <w:marRight w:val="0"/>
          <w:marTop w:val="0"/>
          <w:marBottom w:val="0"/>
          <w:divBdr>
            <w:top w:val="none" w:sz="0" w:space="0" w:color="auto"/>
            <w:left w:val="none" w:sz="0" w:space="0" w:color="auto"/>
            <w:bottom w:val="none" w:sz="0" w:space="0" w:color="auto"/>
            <w:right w:val="none" w:sz="0" w:space="0" w:color="auto"/>
          </w:divBdr>
          <w:divsChild>
            <w:div w:id="156463244">
              <w:marLeft w:val="0"/>
              <w:marRight w:val="0"/>
              <w:marTop w:val="0"/>
              <w:marBottom w:val="0"/>
              <w:divBdr>
                <w:top w:val="none" w:sz="0" w:space="0" w:color="auto"/>
                <w:left w:val="none" w:sz="0" w:space="0" w:color="auto"/>
                <w:bottom w:val="none" w:sz="0" w:space="0" w:color="auto"/>
                <w:right w:val="none" w:sz="0" w:space="0" w:color="auto"/>
              </w:divBdr>
            </w:div>
            <w:div w:id="372076268">
              <w:marLeft w:val="0"/>
              <w:marRight w:val="0"/>
              <w:marTop w:val="0"/>
              <w:marBottom w:val="0"/>
              <w:divBdr>
                <w:top w:val="none" w:sz="0" w:space="0" w:color="auto"/>
                <w:left w:val="none" w:sz="0" w:space="0" w:color="auto"/>
                <w:bottom w:val="none" w:sz="0" w:space="0" w:color="auto"/>
                <w:right w:val="none" w:sz="0" w:space="0" w:color="auto"/>
              </w:divBdr>
            </w:div>
            <w:div w:id="520625602">
              <w:marLeft w:val="0"/>
              <w:marRight w:val="0"/>
              <w:marTop w:val="0"/>
              <w:marBottom w:val="0"/>
              <w:divBdr>
                <w:top w:val="none" w:sz="0" w:space="0" w:color="auto"/>
                <w:left w:val="none" w:sz="0" w:space="0" w:color="auto"/>
                <w:bottom w:val="none" w:sz="0" w:space="0" w:color="auto"/>
                <w:right w:val="none" w:sz="0" w:space="0" w:color="auto"/>
              </w:divBdr>
            </w:div>
            <w:div w:id="578947646">
              <w:marLeft w:val="0"/>
              <w:marRight w:val="0"/>
              <w:marTop w:val="0"/>
              <w:marBottom w:val="0"/>
              <w:divBdr>
                <w:top w:val="none" w:sz="0" w:space="0" w:color="auto"/>
                <w:left w:val="none" w:sz="0" w:space="0" w:color="auto"/>
                <w:bottom w:val="none" w:sz="0" w:space="0" w:color="auto"/>
                <w:right w:val="none" w:sz="0" w:space="0" w:color="auto"/>
              </w:divBdr>
            </w:div>
            <w:div w:id="935753760">
              <w:marLeft w:val="0"/>
              <w:marRight w:val="0"/>
              <w:marTop w:val="0"/>
              <w:marBottom w:val="0"/>
              <w:divBdr>
                <w:top w:val="none" w:sz="0" w:space="0" w:color="auto"/>
                <w:left w:val="none" w:sz="0" w:space="0" w:color="auto"/>
                <w:bottom w:val="none" w:sz="0" w:space="0" w:color="auto"/>
                <w:right w:val="none" w:sz="0" w:space="0" w:color="auto"/>
              </w:divBdr>
            </w:div>
            <w:div w:id="940260289">
              <w:marLeft w:val="0"/>
              <w:marRight w:val="0"/>
              <w:marTop w:val="0"/>
              <w:marBottom w:val="0"/>
              <w:divBdr>
                <w:top w:val="none" w:sz="0" w:space="0" w:color="auto"/>
                <w:left w:val="none" w:sz="0" w:space="0" w:color="auto"/>
                <w:bottom w:val="none" w:sz="0" w:space="0" w:color="auto"/>
                <w:right w:val="none" w:sz="0" w:space="0" w:color="auto"/>
              </w:divBdr>
            </w:div>
            <w:div w:id="1024864932">
              <w:marLeft w:val="0"/>
              <w:marRight w:val="0"/>
              <w:marTop w:val="0"/>
              <w:marBottom w:val="0"/>
              <w:divBdr>
                <w:top w:val="none" w:sz="0" w:space="0" w:color="auto"/>
                <w:left w:val="none" w:sz="0" w:space="0" w:color="auto"/>
                <w:bottom w:val="none" w:sz="0" w:space="0" w:color="auto"/>
                <w:right w:val="none" w:sz="0" w:space="0" w:color="auto"/>
              </w:divBdr>
            </w:div>
            <w:div w:id="1043823421">
              <w:marLeft w:val="0"/>
              <w:marRight w:val="0"/>
              <w:marTop w:val="0"/>
              <w:marBottom w:val="0"/>
              <w:divBdr>
                <w:top w:val="none" w:sz="0" w:space="0" w:color="auto"/>
                <w:left w:val="none" w:sz="0" w:space="0" w:color="auto"/>
                <w:bottom w:val="none" w:sz="0" w:space="0" w:color="auto"/>
                <w:right w:val="none" w:sz="0" w:space="0" w:color="auto"/>
              </w:divBdr>
            </w:div>
            <w:div w:id="1119449856">
              <w:marLeft w:val="0"/>
              <w:marRight w:val="0"/>
              <w:marTop w:val="0"/>
              <w:marBottom w:val="0"/>
              <w:divBdr>
                <w:top w:val="none" w:sz="0" w:space="0" w:color="auto"/>
                <w:left w:val="none" w:sz="0" w:space="0" w:color="auto"/>
                <w:bottom w:val="none" w:sz="0" w:space="0" w:color="auto"/>
                <w:right w:val="none" w:sz="0" w:space="0" w:color="auto"/>
              </w:divBdr>
            </w:div>
            <w:div w:id="1415543750">
              <w:marLeft w:val="0"/>
              <w:marRight w:val="0"/>
              <w:marTop w:val="0"/>
              <w:marBottom w:val="0"/>
              <w:divBdr>
                <w:top w:val="none" w:sz="0" w:space="0" w:color="auto"/>
                <w:left w:val="none" w:sz="0" w:space="0" w:color="auto"/>
                <w:bottom w:val="none" w:sz="0" w:space="0" w:color="auto"/>
                <w:right w:val="none" w:sz="0" w:space="0" w:color="auto"/>
              </w:divBdr>
            </w:div>
            <w:div w:id="1431774057">
              <w:marLeft w:val="0"/>
              <w:marRight w:val="0"/>
              <w:marTop w:val="0"/>
              <w:marBottom w:val="0"/>
              <w:divBdr>
                <w:top w:val="none" w:sz="0" w:space="0" w:color="auto"/>
                <w:left w:val="none" w:sz="0" w:space="0" w:color="auto"/>
                <w:bottom w:val="none" w:sz="0" w:space="0" w:color="auto"/>
                <w:right w:val="none" w:sz="0" w:space="0" w:color="auto"/>
              </w:divBdr>
            </w:div>
            <w:div w:id="1518273291">
              <w:marLeft w:val="0"/>
              <w:marRight w:val="0"/>
              <w:marTop w:val="0"/>
              <w:marBottom w:val="0"/>
              <w:divBdr>
                <w:top w:val="none" w:sz="0" w:space="0" w:color="auto"/>
                <w:left w:val="none" w:sz="0" w:space="0" w:color="auto"/>
                <w:bottom w:val="none" w:sz="0" w:space="0" w:color="auto"/>
                <w:right w:val="none" w:sz="0" w:space="0" w:color="auto"/>
              </w:divBdr>
            </w:div>
            <w:div w:id="1605527420">
              <w:marLeft w:val="0"/>
              <w:marRight w:val="0"/>
              <w:marTop w:val="0"/>
              <w:marBottom w:val="0"/>
              <w:divBdr>
                <w:top w:val="none" w:sz="0" w:space="0" w:color="auto"/>
                <w:left w:val="none" w:sz="0" w:space="0" w:color="auto"/>
                <w:bottom w:val="none" w:sz="0" w:space="0" w:color="auto"/>
                <w:right w:val="none" w:sz="0" w:space="0" w:color="auto"/>
              </w:divBdr>
            </w:div>
            <w:div w:id="1608535204">
              <w:marLeft w:val="0"/>
              <w:marRight w:val="0"/>
              <w:marTop w:val="0"/>
              <w:marBottom w:val="0"/>
              <w:divBdr>
                <w:top w:val="none" w:sz="0" w:space="0" w:color="auto"/>
                <w:left w:val="none" w:sz="0" w:space="0" w:color="auto"/>
                <w:bottom w:val="none" w:sz="0" w:space="0" w:color="auto"/>
                <w:right w:val="none" w:sz="0" w:space="0" w:color="auto"/>
              </w:divBdr>
            </w:div>
            <w:div w:id="1718509881">
              <w:marLeft w:val="0"/>
              <w:marRight w:val="0"/>
              <w:marTop w:val="0"/>
              <w:marBottom w:val="0"/>
              <w:divBdr>
                <w:top w:val="none" w:sz="0" w:space="0" w:color="auto"/>
                <w:left w:val="none" w:sz="0" w:space="0" w:color="auto"/>
                <w:bottom w:val="none" w:sz="0" w:space="0" w:color="auto"/>
                <w:right w:val="none" w:sz="0" w:space="0" w:color="auto"/>
              </w:divBdr>
            </w:div>
            <w:div w:id="1838033082">
              <w:marLeft w:val="0"/>
              <w:marRight w:val="0"/>
              <w:marTop w:val="0"/>
              <w:marBottom w:val="0"/>
              <w:divBdr>
                <w:top w:val="none" w:sz="0" w:space="0" w:color="auto"/>
                <w:left w:val="none" w:sz="0" w:space="0" w:color="auto"/>
                <w:bottom w:val="none" w:sz="0" w:space="0" w:color="auto"/>
                <w:right w:val="none" w:sz="0" w:space="0" w:color="auto"/>
              </w:divBdr>
            </w:div>
            <w:div w:id="1924954559">
              <w:marLeft w:val="0"/>
              <w:marRight w:val="0"/>
              <w:marTop w:val="0"/>
              <w:marBottom w:val="0"/>
              <w:divBdr>
                <w:top w:val="none" w:sz="0" w:space="0" w:color="auto"/>
                <w:left w:val="none" w:sz="0" w:space="0" w:color="auto"/>
                <w:bottom w:val="none" w:sz="0" w:space="0" w:color="auto"/>
                <w:right w:val="none" w:sz="0" w:space="0" w:color="auto"/>
              </w:divBdr>
            </w:div>
            <w:div w:id="1945187131">
              <w:marLeft w:val="0"/>
              <w:marRight w:val="0"/>
              <w:marTop w:val="0"/>
              <w:marBottom w:val="0"/>
              <w:divBdr>
                <w:top w:val="none" w:sz="0" w:space="0" w:color="auto"/>
                <w:left w:val="none" w:sz="0" w:space="0" w:color="auto"/>
                <w:bottom w:val="none" w:sz="0" w:space="0" w:color="auto"/>
                <w:right w:val="none" w:sz="0" w:space="0" w:color="auto"/>
              </w:divBdr>
            </w:div>
            <w:div w:id="2052268714">
              <w:marLeft w:val="0"/>
              <w:marRight w:val="0"/>
              <w:marTop w:val="0"/>
              <w:marBottom w:val="0"/>
              <w:divBdr>
                <w:top w:val="none" w:sz="0" w:space="0" w:color="auto"/>
                <w:left w:val="none" w:sz="0" w:space="0" w:color="auto"/>
                <w:bottom w:val="none" w:sz="0" w:space="0" w:color="auto"/>
                <w:right w:val="none" w:sz="0" w:space="0" w:color="auto"/>
              </w:divBdr>
            </w:div>
            <w:div w:id="2106614565">
              <w:marLeft w:val="0"/>
              <w:marRight w:val="0"/>
              <w:marTop w:val="0"/>
              <w:marBottom w:val="0"/>
              <w:divBdr>
                <w:top w:val="none" w:sz="0" w:space="0" w:color="auto"/>
                <w:left w:val="none" w:sz="0" w:space="0" w:color="auto"/>
                <w:bottom w:val="none" w:sz="0" w:space="0" w:color="auto"/>
                <w:right w:val="none" w:sz="0" w:space="0" w:color="auto"/>
              </w:divBdr>
            </w:div>
          </w:divsChild>
        </w:div>
        <w:div w:id="1465848134">
          <w:marLeft w:val="0"/>
          <w:marRight w:val="0"/>
          <w:marTop w:val="0"/>
          <w:marBottom w:val="0"/>
          <w:divBdr>
            <w:top w:val="none" w:sz="0" w:space="0" w:color="auto"/>
            <w:left w:val="none" w:sz="0" w:space="0" w:color="auto"/>
            <w:bottom w:val="none" w:sz="0" w:space="0" w:color="auto"/>
            <w:right w:val="none" w:sz="0" w:space="0" w:color="auto"/>
          </w:divBdr>
          <w:divsChild>
            <w:div w:id="21367561">
              <w:marLeft w:val="0"/>
              <w:marRight w:val="0"/>
              <w:marTop w:val="0"/>
              <w:marBottom w:val="0"/>
              <w:divBdr>
                <w:top w:val="none" w:sz="0" w:space="0" w:color="auto"/>
                <w:left w:val="none" w:sz="0" w:space="0" w:color="auto"/>
                <w:bottom w:val="none" w:sz="0" w:space="0" w:color="auto"/>
                <w:right w:val="none" w:sz="0" w:space="0" w:color="auto"/>
              </w:divBdr>
            </w:div>
            <w:div w:id="91898491">
              <w:marLeft w:val="0"/>
              <w:marRight w:val="0"/>
              <w:marTop w:val="0"/>
              <w:marBottom w:val="0"/>
              <w:divBdr>
                <w:top w:val="none" w:sz="0" w:space="0" w:color="auto"/>
                <w:left w:val="none" w:sz="0" w:space="0" w:color="auto"/>
                <w:bottom w:val="none" w:sz="0" w:space="0" w:color="auto"/>
                <w:right w:val="none" w:sz="0" w:space="0" w:color="auto"/>
              </w:divBdr>
            </w:div>
            <w:div w:id="177895168">
              <w:marLeft w:val="0"/>
              <w:marRight w:val="0"/>
              <w:marTop w:val="0"/>
              <w:marBottom w:val="0"/>
              <w:divBdr>
                <w:top w:val="none" w:sz="0" w:space="0" w:color="auto"/>
                <w:left w:val="none" w:sz="0" w:space="0" w:color="auto"/>
                <w:bottom w:val="none" w:sz="0" w:space="0" w:color="auto"/>
                <w:right w:val="none" w:sz="0" w:space="0" w:color="auto"/>
              </w:divBdr>
            </w:div>
            <w:div w:id="907153887">
              <w:marLeft w:val="0"/>
              <w:marRight w:val="0"/>
              <w:marTop w:val="0"/>
              <w:marBottom w:val="0"/>
              <w:divBdr>
                <w:top w:val="none" w:sz="0" w:space="0" w:color="auto"/>
                <w:left w:val="none" w:sz="0" w:space="0" w:color="auto"/>
                <w:bottom w:val="none" w:sz="0" w:space="0" w:color="auto"/>
                <w:right w:val="none" w:sz="0" w:space="0" w:color="auto"/>
              </w:divBdr>
            </w:div>
            <w:div w:id="947009505">
              <w:marLeft w:val="0"/>
              <w:marRight w:val="0"/>
              <w:marTop w:val="0"/>
              <w:marBottom w:val="0"/>
              <w:divBdr>
                <w:top w:val="none" w:sz="0" w:space="0" w:color="auto"/>
                <w:left w:val="none" w:sz="0" w:space="0" w:color="auto"/>
                <w:bottom w:val="none" w:sz="0" w:space="0" w:color="auto"/>
                <w:right w:val="none" w:sz="0" w:space="0" w:color="auto"/>
              </w:divBdr>
            </w:div>
            <w:div w:id="1160737069">
              <w:marLeft w:val="0"/>
              <w:marRight w:val="0"/>
              <w:marTop w:val="0"/>
              <w:marBottom w:val="0"/>
              <w:divBdr>
                <w:top w:val="none" w:sz="0" w:space="0" w:color="auto"/>
                <w:left w:val="none" w:sz="0" w:space="0" w:color="auto"/>
                <w:bottom w:val="none" w:sz="0" w:space="0" w:color="auto"/>
                <w:right w:val="none" w:sz="0" w:space="0" w:color="auto"/>
              </w:divBdr>
            </w:div>
            <w:div w:id="1192497279">
              <w:marLeft w:val="0"/>
              <w:marRight w:val="0"/>
              <w:marTop w:val="0"/>
              <w:marBottom w:val="0"/>
              <w:divBdr>
                <w:top w:val="none" w:sz="0" w:space="0" w:color="auto"/>
                <w:left w:val="none" w:sz="0" w:space="0" w:color="auto"/>
                <w:bottom w:val="none" w:sz="0" w:space="0" w:color="auto"/>
                <w:right w:val="none" w:sz="0" w:space="0" w:color="auto"/>
              </w:divBdr>
            </w:div>
            <w:div w:id="1254704428">
              <w:marLeft w:val="0"/>
              <w:marRight w:val="0"/>
              <w:marTop w:val="0"/>
              <w:marBottom w:val="0"/>
              <w:divBdr>
                <w:top w:val="none" w:sz="0" w:space="0" w:color="auto"/>
                <w:left w:val="none" w:sz="0" w:space="0" w:color="auto"/>
                <w:bottom w:val="none" w:sz="0" w:space="0" w:color="auto"/>
                <w:right w:val="none" w:sz="0" w:space="0" w:color="auto"/>
              </w:divBdr>
            </w:div>
            <w:div w:id="1341809015">
              <w:marLeft w:val="0"/>
              <w:marRight w:val="0"/>
              <w:marTop w:val="0"/>
              <w:marBottom w:val="0"/>
              <w:divBdr>
                <w:top w:val="none" w:sz="0" w:space="0" w:color="auto"/>
                <w:left w:val="none" w:sz="0" w:space="0" w:color="auto"/>
                <w:bottom w:val="none" w:sz="0" w:space="0" w:color="auto"/>
                <w:right w:val="none" w:sz="0" w:space="0" w:color="auto"/>
              </w:divBdr>
            </w:div>
            <w:div w:id="1352683406">
              <w:marLeft w:val="0"/>
              <w:marRight w:val="0"/>
              <w:marTop w:val="0"/>
              <w:marBottom w:val="0"/>
              <w:divBdr>
                <w:top w:val="none" w:sz="0" w:space="0" w:color="auto"/>
                <w:left w:val="none" w:sz="0" w:space="0" w:color="auto"/>
                <w:bottom w:val="none" w:sz="0" w:space="0" w:color="auto"/>
                <w:right w:val="none" w:sz="0" w:space="0" w:color="auto"/>
              </w:divBdr>
            </w:div>
            <w:div w:id="1463692252">
              <w:marLeft w:val="0"/>
              <w:marRight w:val="0"/>
              <w:marTop w:val="0"/>
              <w:marBottom w:val="0"/>
              <w:divBdr>
                <w:top w:val="none" w:sz="0" w:space="0" w:color="auto"/>
                <w:left w:val="none" w:sz="0" w:space="0" w:color="auto"/>
                <w:bottom w:val="none" w:sz="0" w:space="0" w:color="auto"/>
                <w:right w:val="none" w:sz="0" w:space="0" w:color="auto"/>
              </w:divBdr>
            </w:div>
            <w:div w:id="1604921756">
              <w:marLeft w:val="0"/>
              <w:marRight w:val="0"/>
              <w:marTop w:val="0"/>
              <w:marBottom w:val="0"/>
              <w:divBdr>
                <w:top w:val="none" w:sz="0" w:space="0" w:color="auto"/>
                <w:left w:val="none" w:sz="0" w:space="0" w:color="auto"/>
                <w:bottom w:val="none" w:sz="0" w:space="0" w:color="auto"/>
                <w:right w:val="none" w:sz="0" w:space="0" w:color="auto"/>
              </w:divBdr>
            </w:div>
            <w:div w:id="1616208389">
              <w:marLeft w:val="0"/>
              <w:marRight w:val="0"/>
              <w:marTop w:val="0"/>
              <w:marBottom w:val="0"/>
              <w:divBdr>
                <w:top w:val="none" w:sz="0" w:space="0" w:color="auto"/>
                <w:left w:val="none" w:sz="0" w:space="0" w:color="auto"/>
                <w:bottom w:val="none" w:sz="0" w:space="0" w:color="auto"/>
                <w:right w:val="none" w:sz="0" w:space="0" w:color="auto"/>
              </w:divBdr>
            </w:div>
            <w:div w:id="1869485547">
              <w:marLeft w:val="0"/>
              <w:marRight w:val="0"/>
              <w:marTop w:val="0"/>
              <w:marBottom w:val="0"/>
              <w:divBdr>
                <w:top w:val="none" w:sz="0" w:space="0" w:color="auto"/>
                <w:left w:val="none" w:sz="0" w:space="0" w:color="auto"/>
                <w:bottom w:val="none" w:sz="0" w:space="0" w:color="auto"/>
                <w:right w:val="none" w:sz="0" w:space="0" w:color="auto"/>
              </w:divBdr>
            </w:div>
            <w:div w:id="1940679599">
              <w:marLeft w:val="0"/>
              <w:marRight w:val="0"/>
              <w:marTop w:val="0"/>
              <w:marBottom w:val="0"/>
              <w:divBdr>
                <w:top w:val="none" w:sz="0" w:space="0" w:color="auto"/>
                <w:left w:val="none" w:sz="0" w:space="0" w:color="auto"/>
                <w:bottom w:val="none" w:sz="0" w:space="0" w:color="auto"/>
                <w:right w:val="none" w:sz="0" w:space="0" w:color="auto"/>
              </w:divBdr>
            </w:div>
            <w:div w:id="2066566056">
              <w:marLeft w:val="0"/>
              <w:marRight w:val="0"/>
              <w:marTop w:val="0"/>
              <w:marBottom w:val="0"/>
              <w:divBdr>
                <w:top w:val="none" w:sz="0" w:space="0" w:color="auto"/>
                <w:left w:val="none" w:sz="0" w:space="0" w:color="auto"/>
                <w:bottom w:val="none" w:sz="0" w:space="0" w:color="auto"/>
                <w:right w:val="none" w:sz="0" w:space="0" w:color="auto"/>
              </w:divBdr>
            </w:div>
            <w:div w:id="20773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33465">
      <w:bodyDiv w:val="1"/>
      <w:marLeft w:val="0"/>
      <w:marRight w:val="0"/>
      <w:marTop w:val="0"/>
      <w:marBottom w:val="0"/>
      <w:divBdr>
        <w:top w:val="none" w:sz="0" w:space="0" w:color="auto"/>
        <w:left w:val="none" w:sz="0" w:space="0" w:color="auto"/>
        <w:bottom w:val="none" w:sz="0" w:space="0" w:color="auto"/>
        <w:right w:val="none" w:sz="0" w:space="0" w:color="auto"/>
      </w:divBdr>
    </w:div>
    <w:div w:id="1242106284">
      <w:bodyDiv w:val="1"/>
      <w:marLeft w:val="0"/>
      <w:marRight w:val="0"/>
      <w:marTop w:val="0"/>
      <w:marBottom w:val="0"/>
      <w:divBdr>
        <w:top w:val="none" w:sz="0" w:space="0" w:color="auto"/>
        <w:left w:val="none" w:sz="0" w:space="0" w:color="auto"/>
        <w:bottom w:val="none" w:sz="0" w:space="0" w:color="auto"/>
        <w:right w:val="none" w:sz="0" w:space="0" w:color="auto"/>
      </w:divBdr>
    </w:div>
    <w:div w:id="1338843208">
      <w:bodyDiv w:val="1"/>
      <w:marLeft w:val="0"/>
      <w:marRight w:val="0"/>
      <w:marTop w:val="0"/>
      <w:marBottom w:val="0"/>
      <w:divBdr>
        <w:top w:val="none" w:sz="0" w:space="0" w:color="auto"/>
        <w:left w:val="none" w:sz="0" w:space="0" w:color="auto"/>
        <w:bottom w:val="none" w:sz="0" w:space="0" w:color="auto"/>
        <w:right w:val="none" w:sz="0" w:space="0" w:color="auto"/>
      </w:divBdr>
    </w:div>
    <w:div w:id="1514297602">
      <w:bodyDiv w:val="1"/>
      <w:marLeft w:val="0"/>
      <w:marRight w:val="0"/>
      <w:marTop w:val="0"/>
      <w:marBottom w:val="0"/>
      <w:divBdr>
        <w:top w:val="none" w:sz="0" w:space="0" w:color="auto"/>
        <w:left w:val="none" w:sz="0" w:space="0" w:color="auto"/>
        <w:bottom w:val="none" w:sz="0" w:space="0" w:color="auto"/>
        <w:right w:val="none" w:sz="0" w:space="0" w:color="auto"/>
      </w:divBdr>
    </w:div>
    <w:div w:id="1813790033">
      <w:bodyDiv w:val="1"/>
      <w:marLeft w:val="0"/>
      <w:marRight w:val="0"/>
      <w:marTop w:val="0"/>
      <w:marBottom w:val="0"/>
      <w:divBdr>
        <w:top w:val="none" w:sz="0" w:space="0" w:color="auto"/>
        <w:left w:val="none" w:sz="0" w:space="0" w:color="auto"/>
        <w:bottom w:val="none" w:sz="0" w:space="0" w:color="auto"/>
        <w:right w:val="none" w:sz="0" w:space="0" w:color="auto"/>
      </w:divBdr>
    </w:div>
    <w:div w:id="18347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t.nz/act/public/2014/0001/latest/DLM3007308.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iveringforpacificcommunities@mpp.govt.n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creativenz.govt.nz/development-and-resources/new-zealanders-and-the-arts----ko-aotearoa-me-ona-toi" TargetMode="External"/><Relationship Id="rId2" Type="http://schemas.openxmlformats.org/officeDocument/2006/relationships/hyperlink" Target="https://creativenz.govt.nz/-/media/project/creative-nz/creativenz/legacy-page-documents/20220208-audienceatlaspacificsummary_v40.pdf" TargetMode="External"/><Relationship Id="rId1" Type="http://schemas.openxmlformats.org/officeDocument/2006/relationships/hyperlink" Target="https://creativenz.govt.nz/about-creative-nz/corporate-documents/pacific-arts-strategy-2018-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54F55A9FCBA4D89E2C8FE7569119C" ma:contentTypeVersion="22" ma:contentTypeDescription="Create a new document." ma:contentTypeScope="" ma:versionID="aed2f4e81a3c09ae5ba0ccd2f572db77">
  <xsd:schema xmlns:xsd="http://www.w3.org/2001/XMLSchema" xmlns:xs="http://www.w3.org/2001/XMLSchema" xmlns:p="http://schemas.microsoft.com/office/2006/metadata/properties" xmlns:ns2="bccaa2ce-de21-4b07-90b8-67226218531c" xmlns:ns3="1eb857db-5c67-47b7-8545-aa19c5d2ceac" xmlns:ns4="dc8d7ee1-75b8-4f87-985b-7dbee2668825" targetNamespace="http://schemas.microsoft.com/office/2006/metadata/properties" ma:root="true" ma:fieldsID="dc68e96ad15805ad240c429352a5df14" ns2:_="" ns3:_="" ns4:_="">
    <xsd:import namespace="bccaa2ce-de21-4b07-90b8-67226218531c"/>
    <xsd:import namespace="1eb857db-5c67-47b7-8545-aa19c5d2ceac"/>
    <xsd:import namespace="dc8d7ee1-75b8-4f87-985b-7dbee2668825"/>
    <xsd:element name="properties">
      <xsd:complexType>
        <xsd:sequence>
          <xsd:element name="documentManagement">
            <xsd:complexType>
              <xsd:all>
                <xsd:element ref="ns2:MediaServiceMetadata" minOccurs="0"/>
                <xsd:element ref="ns2:MediaServiceFastMetadata" minOccurs="0"/>
                <xsd:element ref="ns3:lfae9de2410d4efba2dc15289f148ae6" minOccurs="0"/>
                <xsd:element ref="ns3:m2a1961ed2cc4e4bb3a1ba432cb3e43a" minOccurs="0"/>
                <xsd:element ref="ns3:p4f68ee493344f4e9716631b78aec2d1" minOccurs="0"/>
                <xsd:element ref="ns2:MediaServiceAutoKeyPoints" minOccurs="0"/>
                <xsd:element ref="ns2:MediaServiceKeyPoints" minOccurs="0"/>
                <xsd:element ref="ns2:MediaServiceObjectDetectorVersions" minOccurs="0"/>
                <xsd:element ref="ns2:MediaLengthInSecond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a2ce-de21-4b07-90b8-672262185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4f842a-b86f-4341-96eb-b93a389407c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lfae9de2410d4efba2dc15289f148ae6" ma:index="12"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m2a1961ed2cc4e4bb3a1ba432cb3e43a" ma:index="14" nillable="true" ma:taxonomy="true" ma:internalName="m2a1961ed2cc4e4bb3a1ba432cb3e43a" ma:taxonomyFieldName="Document_x0020_Type" ma:displayName="Document Typ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p4f68ee493344f4e9716631b78aec2d1" ma:index="16"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d7ee1-75b8-4f87-985b-7dbee2668825"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059155e9-0fcc-4c17-b940-a692e15c2c2c</TermId>
        </TermInfo>
      </Terms>
    </p4f68ee493344f4e9716631b78aec2d1>
    <lcf76f155ced4ddcb4097134ff3c332f xmlns="bccaa2ce-de21-4b07-90b8-67226218531c">
      <Terms xmlns="http://schemas.microsoft.com/office/infopath/2007/PartnerControls"/>
    </lcf76f155ced4ddcb4097134ff3c332f>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25b7ded7-beb0-4f35-9b48-d91562fe83a4</TermId>
        </TermInfo>
      </Terms>
    </m2a1961ed2cc4e4bb3a1ba432cb3e43a>
    <lfae9de2410d4efba2dc15289f148ae6 xmlns="1eb857db-5c67-47b7-8545-aa19c5d2ceac">
      <Terms xmlns="http://schemas.microsoft.com/office/infopath/2007/PartnerControls"/>
    </lfae9de2410d4efba2dc15289f148ae6>
    <SharedWithUsers xmlns="dc8d7ee1-75b8-4f87-985b-7dbee2668825">
      <UserInfo>
        <DisplayName>Elizabeth Beale</DisplayName>
        <AccountId>50</AccountId>
        <AccountType/>
      </UserInfo>
      <UserInfo>
        <DisplayName>Chelsea Wong</DisplayName>
        <AccountId>197</AccountId>
        <AccountType/>
      </UserInfo>
      <UserInfo>
        <DisplayName>David Pannett</DisplayName>
        <AccountId>49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5AC47-A186-4B23-B824-531A59D0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a2ce-de21-4b07-90b8-67226218531c"/>
    <ds:schemaRef ds:uri="1eb857db-5c67-47b7-8545-aa19c5d2ceac"/>
    <ds:schemaRef ds:uri="dc8d7ee1-75b8-4f87-985b-7dbee2668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10880-AC54-439F-91D8-0573001FD472}">
  <ds:schemaRefs>
    <ds:schemaRef ds:uri="http://schemas.microsoft.com/office/2006/metadata/properties"/>
    <ds:schemaRef ds:uri="http://schemas.microsoft.com/office/infopath/2007/PartnerControls"/>
    <ds:schemaRef ds:uri="1eb857db-5c67-47b7-8545-aa19c5d2ceac"/>
    <ds:schemaRef ds:uri="bccaa2ce-de21-4b07-90b8-67226218531c"/>
    <ds:schemaRef ds:uri="dc8d7ee1-75b8-4f87-985b-7dbee2668825"/>
  </ds:schemaRefs>
</ds:datastoreItem>
</file>

<file path=customXml/itemProps3.xml><?xml version="1.0" encoding="utf-8"?>
<ds:datastoreItem xmlns:ds="http://schemas.openxmlformats.org/officeDocument/2006/customXml" ds:itemID="{9095989E-BEAD-4708-A1E4-39C9C3BF838D}">
  <ds:schemaRefs>
    <ds:schemaRef ds:uri="http://schemas.openxmlformats.org/officeDocument/2006/bibliography"/>
  </ds:schemaRefs>
</ds:datastoreItem>
</file>

<file path=customXml/itemProps4.xml><?xml version="1.0" encoding="utf-8"?>
<ds:datastoreItem xmlns:ds="http://schemas.openxmlformats.org/officeDocument/2006/customXml" ds:itemID="{31525F1E-0697-4135-B10A-0CC7F38E3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7350</Characters>
  <Application>Microsoft Office Word</Application>
  <DocSecurity>0</DocSecurity>
  <Lines>245</Lines>
  <Paragraphs>276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Wong</dc:creator>
  <cp:keywords/>
  <dc:description/>
  <cp:lastModifiedBy>Rachel Driscoll</cp:lastModifiedBy>
  <cp:revision>2</cp:revision>
  <cp:lastPrinted>2025-10-07T01:33:00Z</cp:lastPrinted>
  <dcterms:created xsi:type="dcterms:W3CDTF">2025-10-08T01:35:00Z</dcterms:created>
  <dcterms:modified xsi:type="dcterms:W3CDTF">2025-10-08T01:35:00Z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eca592-5208-4fbc-9d35-6ecd211438de_Enabled">
    <vt:lpwstr>true</vt:lpwstr>
  </property>
  <property fmtid="{D5CDD505-2E9C-101B-9397-08002B2CF9AE}" pid="3" name="MSIP_Label_e0eca592-5208-4fbc-9d35-6ecd211438de_SetDate">
    <vt:lpwstr>2023-11-24T03:05:08Z</vt:lpwstr>
  </property>
  <property fmtid="{D5CDD505-2E9C-101B-9397-08002B2CF9AE}" pid="4" name="MSIP_Label_e0eca592-5208-4fbc-9d35-6ecd211438de_Method">
    <vt:lpwstr>Standard</vt:lpwstr>
  </property>
  <property fmtid="{D5CDD505-2E9C-101B-9397-08002B2CF9AE}" pid="5" name="MSIP_Label_e0eca592-5208-4fbc-9d35-6ecd211438de_Name">
    <vt:lpwstr>Creative - Unclassified</vt:lpwstr>
  </property>
  <property fmtid="{D5CDD505-2E9C-101B-9397-08002B2CF9AE}" pid="6" name="MSIP_Label_e0eca592-5208-4fbc-9d35-6ecd211438de_SiteId">
    <vt:lpwstr>b8741af0-9558-487e-af8e-663df027f209</vt:lpwstr>
  </property>
  <property fmtid="{D5CDD505-2E9C-101B-9397-08002B2CF9AE}" pid="7" name="MSIP_Label_e0eca592-5208-4fbc-9d35-6ecd211438de_ActionId">
    <vt:lpwstr>4e801c9b-159f-4237-8eb6-f7cfe9c6ae13</vt:lpwstr>
  </property>
  <property fmtid="{D5CDD505-2E9C-101B-9397-08002B2CF9AE}" pid="8" name="MSIP_Label_e0eca592-5208-4fbc-9d35-6ecd211438de_ContentBits">
    <vt:lpwstr>0</vt:lpwstr>
  </property>
  <property fmtid="{D5CDD505-2E9C-101B-9397-08002B2CF9AE}" pid="9" name="ContentTypeId">
    <vt:lpwstr>0x010100B7354F55A9FCBA4D89E2C8FE7569119C</vt:lpwstr>
  </property>
  <property fmtid="{D5CDD505-2E9C-101B-9397-08002B2CF9AE}" pid="10" name="MediaServiceImageTags">
    <vt:lpwstr/>
  </property>
  <property fmtid="{D5CDD505-2E9C-101B-9397-08002B2CF9AE}" pid="11" name="Financial Year">
    <vt:lpwstr>107;#2025-26|059155e9-0fcc-4c17-b940-a692e15c2c2c</vt:lpwstr>
  </property>
  <property fmtid="{D5CDD505-2E9C-101B-9397-08002B2CF9AE}" pid="12" name="Document Type">
    <vt:lpwstr>17;#Submission|25b7ded7-beb0-4f35-9b48-d91562fe83a4</vt:lpwstr>
  </property>
  <property fmtid="{D5CDD505-2E9C-101B-9397-08002B2CF9AE}" pid="13" name="Status">
    <vt:lpwstr/>
  </property>
  <property fmtid="{D5CDD505-2E9C-101B-9397-08002B2CF9AE}" pid="14" name="TaxCatchAll">
    <vt:lpwstr>17;#Submission|25b7ded7-beb0-4f35-9b48-d91562fe83a4;#107;#2025-26|059155e9-0fcc-4c17-b940-a692e15c2c2c</vt:lpwstr>
  </property>
  <property fmtid="{D5CDD505-2E9C-101B-9397-08002B2CF9AE}" pid="15" name="lcf76f155ced4ddcb4097134ff3c332f">
    <vt:lpwstr/>
  </property>
  <property fmtid="{D5CDD505-2E9C-101B-9397-08002B2CF9AE}" pid="16" name="Document_x0020_Type">
    <vt:lpwstr>17;#Submission|25b7ded7-beb0-4f35-9b48-d91562fe83a4</vt:lpwstr>
  </property>
  <property fmtid="{D5CDD505-2E9C-101B-9397-08002B2CF9AE}" pid="17" name="Financial_x0020_Year">
    <vt:lpwstr>107;#2025-26|059155e9-0fcc-4c17-b940-a692e15c2c2c</vt:lpwstr>
  </property>
</Properties>
</file>